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C1E90" w:rsidRPr="008101BD" w:rsidRDefault="00EC1E90">
      <w:pPr>
        <w:rPr>
          <w:rFonts w:cs="Times New Roman"/>
          <w:lang w:val="en-US"/>
        </w:rPr>
      </w:pPr>
    </w:p>
    <w:sdt>
      <w:sdtPr>
        <w:rPr>
          <w:rFonts w:ascii="Times New Roman" w:eastAsiaTheme="minorHAnsi" w:hAnsi="Times New Roman" w:cs="Times New Roman"/>
          <w:b w:val="0"/>
          <w:bCs w:val="0"/>
          <w:color w:val="auto"/>
          <w:kern w:val="2"/>
          <w:szCs w:val="24"/>
          <w:lang w:val="en-GB"/>
          <w14:ligatures w14:val="standardContextual"/>
        </w:rPr>
        <w:id w:val="1765574742"/>
        <w:docPartObj>
          <w:docPartGallery w:val="Table of Contents"/>
          <w:docPartUnique/>
        </w:docPartObj>
      </w:sdtPr>
      <w:sdtEndPr>
        <w:rPr>
          <w:noProof/>
        </w:rPr>
      </w:sdtEndPr>
      <w:sdtContent>
        <w:p w:rsidR="00115DA0" w:rsidRPr="008101BD" w:rsidRDefault="00115DA0">
          <w:pPr>
            <w:pStyle w:val="TOCHeading"/>
            <w:rPr>
              <w:rFonts w:ascii="Times New Roman" w:hAnsi="Times New Roman" w:cs="Times New Roman"/>
            </w:rPr>
          </w:pPr>
          <w:r w:rsidRPr="008101BD">
            <w:rPr>
              <w:rFonts w:ascii="Times New Roman" w:hAnsi="Times New Roman" w:cs="Times New Roman"/>
            </w:rPr>
            <w:t>Table of Contents</w:t>
          </w:r>
        </w:p>
        <w:p w:rsidR="00115DA0" w:rsidRPr="008101BD" w:rsidRDefault="00115DA0">
          <w:pPr>
            <w:pStyle w:val="TOC1"/>
            <w:tabs>
              <w:tab w:val="right" w:leader="dot" w:pos="9016"/>
            </w:tabs>
            <w:rPr>
              <w:rFonts w:ascii="Times New Roman" w:eastAsiaTheme="minorEastAsia" w:hAnsi="Times New Roman" w:cs="Times New Roman"/>
              <w:b w:val="0"/>
              <w:bCs w:val="0"/>
              <w:i w:val="0"/>
              <w:iCs w:val="0"/>
              <w:noProof/>
              <w:lang w:eastAsia="en-GB"/>
            </w:rPr>
          </w:pPr>
          <w:r w:rsidRPr="008101BD">
            <w:rPr>
              <w:rFonts w:ascii="Times New Roman" w:hAnsi="Times New Roman" w:cs="Times New Roman"/>
              <w:b w:val="0"/>
              <w:bCs w:val="0"/>
            </w:rPr>
            <w:fldChar w:fldCharType="begin"/>
          </w:r>
          <w:r w:rsidRPr="008101BD">
            <w:rPr>
              <w:rFonts w:ascii="Times New Roman" w:hAnsi="Times New Roman" w:cs="Times New Roman"/>
            </w:rPr>
            <w:instrText xml:space="preserve"> TOC \o "1-3" \h \z \u </w:instrText>
          </w:r>
          <w:r w:rsidRPr="008101BD">
            <w:rPr>
              <w:rFonts w:ascii="Times New Roman" w:hAnsi="Times New Roman" w:cs="Times New Roman"/>
              <w:b w:val="0"/>
              <w:bCs w:val="0"/>
            </w:rPr>
            <w:fldChar w:fldCharType="separate"/>
          </w:r>
          <w:hyperlink w:anchor="_Toc167456158" w:history="1">
            <w:r w:rsidRPr="008101BD">
              <w:rPr>
                <w:rStyle w:val="Hyperlink"/>
                <w:rFonts w:ascii="Times New Roman" w:hAnsi="Times New Roman" w:cs="Times New Roman"/>
                <w:noProof/>
                <w:lang w:val="en-US"/>
              </w:rPr>
              <w:t>Part A</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_Toc167456158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59" w:history="1">
            <w:r w:rsidRPr="008101BD">
              <w:rPr>
                <w:rStyle w:val="Hyperlink"/>
                <w:rFonts w:ascii="Times New Roman" w:hAnsi="Times New Roman" w:cs="Times New Roman"/>
                <w:noProof/>
                <w:lang w:val="en-US"/>
              </w:rPr>
              <w:t>A1)</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_Toc167456159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60" w:history="1">
            <w:r w:rsidRPr="008101BD">
              <w:rPr>
                <w:rStyle w:val="Hyperlink"/>
                <w:rFonts w:ascii="Times New Roman" w:hAnsi="Times New Roman" w:cs="Times New Roman"/>
                <w:noProof/>
                <w:lang w:val="en-US"/>
              </w:rPr>
              <w:t>Introduction</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_Toc167456160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61" w:history="1">
            <w:r w:rsidRPr="008101BD">
              <w:rPr>
                <w:rStyle w:val="Hyperlink"/>
                <w:rFonts w:ascii="Times New Roman" w:hAnsi="Times New Roman" w:cs="Times New Roman"/>
                <w:noProof/>
              </w:rPr>
              <w:t>Methodology</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_Toc167456161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62" w:history="1">
            <w:r w:rsidRPr="008101BD">
              <w:rPr>
                <w:rStyle w:val="Hyperlink"/>
                <w:rFonts w:ascii="Times New Roman" w:hAnsi="Times New Roman" w:cs="Times New Roman"/>
                <w:noProof/>
              </w:rPr>
              <w:t>Traditional Machine Learning Models</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_Toc167456162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63" w:history="1">
            <w:r w:rsidRPr="008101BD">
              <w:rPr>
                <w:rStyle w:val="Hyperlink"/>
                <w:rFonts w:ascii="Times New Roman" w:hAnsi="Times New Roman" w:cs="Times New Roman"/>
                <w:noProof/>
              </w:rPr>
              <w:t>Support Vector Machine (SVM)</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_Toc167456163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3</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64" w:history="1">
            <w:r w:rsidRPr="008101BD">
              <w:rPr>
                <w:rStyle w:val="Hyperlink"/>
                <w:rFonts w:ascii="Times New Roman" w:hAnsi="Times New Roman" w:cs="Times New Roman"/>
                <w:noProof/>
              </w:rPr>
              <w:t>Naive Bayes</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_Toc167456164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4</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65" w:history="1">
            <w:r w:rsidRPr="008101BD">
              <w:rPr>
                <w:rStyle w:val="Hyperlink"/>
                <w:rFonts w:ascii="Times New Roman" w:hAnsi="Times New Roman" w:cs="Times New Roman"/>
                <w:noProof/>
              </w:rPr>
              <w:t>Random Forest</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_Toc167456165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4</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66" w:history="1">
            <w:r w:rsidRPr="008101BD">
              <w:rPr>
                <w:rStyle w:val="Hyperlink"/>
                <w:rFonts w:ascii="Times New Roman" w:hAnsi="Times New Roman" w:cs="Times New Roman"/>
                <w:noProof/>
              </w:rPr>
              <w:t>Deep Learning Models</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_Toc167456166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5</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67" w:history="1">
            <w:r w:rsidRPr="008101BD">
              <w:rPr>
                <w:rStyle w:val="Hyperlink"/>
                <w:rFonts w:ascii="Times New Roman" w:hAnsi="Times New Roman" w:cs="Times New Roman"/>
                <w:noProof/>
              </w:rPr>
              <w:t>Long Short-Term Memory (LSTM)</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_Toc167456167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5</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68" w:history="1">
            <w:r w:rsidRPr="008101BD">
              <w:rPr>
                <w:rStyle w:val="Hyperlink"/>
                <w:rFonts w:ascii="Times New Roman" w:hAnsi="Times New Roman" w:cs="Times New Roman"/>
                <w:noProof/>
              </w:rPr>
              <w:t>Convolutional Neural Network (CNN)</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_Toc167456168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6</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69" w:history="1">
            <w:r w:rsidRPr="008101BD">
              <w:rPr>
                <w:rStyle w:val="Hyperlink"/>
                <w:rFonts w:ascii="Times New Roman" w:hAnsi="Times New Roman" w:cs="Times New Roman"/>
                <w:noProof/>
              </w:rPr>
              <w:t>A2)</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_Toc167456169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7</w:t>
            </w:r>
            <w:r w:rsidRPr="008101BD">
              <w:rPr>
                <w:rFonts w:ascii="Times New Roman" w:hAnsi="Times New Roman" w:cs="Times New Roman"/>
                <w:noProof/>
                <w:webHidden/>
              </w:rPr>
              <w:fldChar w:fldCharType="end"/>
            </w:r>
          </w:hyperlink>
        </w:p>
        <w:p w:rsidR="00115DA0" w:rsidRPr="008101BD" w:rsidRDefault="00115DA0">
          <w:pPr>
            <w:pStyle w:val="TOC2"/>
            <w:tabs>
              <w:tab w:val="right" w:leader="dot" w:pos="9016"/>
            </w:tabs>
            <w:rPr>
              <w:rFonts w:ascii="Times New Roman" w:eastAsiaTheme="minorEastAsia" w:hAnsi="Times New Roman" w:cs="Times New Roman"/>
              <w:b w:val="0"/>
              <w:bCs w:val="0"/>
              <w:noProof/>
              <w:sz w:val="24"/>
              <w:szCs w:val="24"/>
              <w:lang w:eastAsia="en-GB"/>
            </w:rPr>
          </w:pPr>
          <w:hyperlink w:anchor="_Toc167456170" w:history="1">
            <w:r w:rsidRPr="008101BD">
              <w:rPr>
                <w:rStyle w:val="Hyperlink"/>
                <w:rFonts w:ascii="Times New Roman" w:hAnsi="Times New Roman" w:cs="Times New Roman"/>
                <w:noProof/>
              </w:rPr>
              <w:t>Additional Features for Enhanced Recommendation System</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_Toc167456170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7</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1" w:history="1">
            <w:r w:rsidRPr="008101BD">
              <w:rPr>
                <w:rStyle w:val="Hyperlink"/>
                <w:rFonts w:ascii="Times New Roman" w:hAnsi="Times New Roman" w:cs="Times New Roman"/>
                <w:noProof/>
              </w:rPr>
              <w:t>Feature 1: Sentiment Analysis from User Feedback</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_Toc167456171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8</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2" w:history="1">
            <w:r w:rsidRPr="008101BD">
              <w:rPr>
                <w:rStyle w:val="Hyperlink"/>
                <w:rFonts w:ascii="Times New Roman" w:hAnsi="Times New Roman" w:cs="Times New Roman"/>
                <w:noProof/>
              </w:rPr>
              <w:t>Feature 2: Temporal Dynamics for Content Recommendation</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_Toc167456172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8</w:t>
            </w:r>
            <w:r w:rsidRPr="008101BD">
              <w:rPr>
                <w:rFonts w:ascii="Times New Roman" w:hAnsi="Times New Roman" w:cs="Times New Roman"/>
                <w:noProof/>
                <w:webHidden/>
              </w:rPr>
              <w:fldChar w:fldCharType="end"/>
            </w:r>
          </w:hyperlink>
        </w:p>
        <w:p w:rsidR="00115DA0" w:rsidRPr="008101BD" w:rsidRDefault="00115DA0">
          <w:pPr>
            <w:pStyle w:val="TOC1"/>
            <w:tabs>
              <w:tab w:val="right" w:leader="dot" w:pos="9016"/>
            </w:tabs>
            <w:rPr>
              <w:rFonts w:ascii="Times New Roman" w:eastAsiaTheme="minorEastAsia" w:hAnsi="Times New Roman" w:cs="Times New Roman"/>
              <w:b w:val="0"/>
              <w:bCs w:val="0"/>
              <w:i w:val="0"/>
              <w:iCs w:val="0"/>
              <w:noProof/>
              <w:lang w:eastAsia="en-GB"/>
            </w:rPr>
          </w:pPr>
          <w:hyperlink w:anchor="_Toc167456173" w:history="1">
            <w:r w:rsidRPr="008101BD">
              <w:rPr>
                <w:rStyle w:val="Hyperlink"/>
                <w:rFonts w:ascii="Times New Roman" w:hAnsi="Times New Roman" w:cs="Times New Roman"/>
                <w:noProof/>
                <w:lang w:val="en-US"/>
              </w:rPr>
              <w:t>Part B</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_Toc167456173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9</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4" w:history="1">
            <w:r w:rsidRPr="008101BD">
              <w:rPr>
                <w:rStyle w:val="Hyperlink"/>
                <w:rFonts w:ascii="Times New Roman" w:hAnsi="Times New Roman" w:cs="Times New Roman"/>
                <w:noProof/>
              </w:rPr>
              <w:t>Simple Moving Average (SMA) – Momentum Strategy</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_Toc167456174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12</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5" w:history="1">
            <w:r w:rsidRPr="008101BD">
              <w:rPr>
                <w:rStyle w:val="Hyperlink"/>
                <w:rFonts w:ascii="Times New Roman" w:hAnsi="Times New Roman" w:cs="Times New Roman"/>
                <w:noProof/>
              </w:rPr>
              <w:t>Backtesting</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_Toc167456175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13</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6" w:history="1">
            <w:r w:rsidRPr="008101BD">
              <w:rPr>
                <w:rStyle w:val="Hyperlink"/>
                <w:rFonts w:ascii="Times New Roman" w:hAnsi="Times New Roman" w:cs="Times New Roman"/>
                <w:noProof/>
              </w:rPr>
              <w:t>Maximum Drawdown</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_Toc167456176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14</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7" w:history="1">
            <w:r w:rsidRPr="008101BD">
              <w:rPr>
                <w:rStyle w:val="Hyperlink"/>
                <w:rFonts w:ascii="Times New Roman" w:hAnsi="Times New Roman" w:cs="Times New Roman"/>
                <w:noProof/>
              </w:rPr>
              <w:t>Optimize Strategy</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_Toc167456177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14</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8" w:history="1">
            <w:r w:rsidRPr="008101BD">
              <w:rPr>
                <w:rStyle w:val="Hyperlink"/>
                <w:rFonts w:ascii="Times New Roman" w:hAnsi="Times New Roman" w:cs="Times New Roman"/>
                <w:noProof/>
              </w:rPr>
              <w:t>Recovery from Covid</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_Toc167456178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16</w:t>
            </w:r>
            <w:r w:rsidRPr="008101BD">
              <w:rPr>
                <w:rFonts w:ascii="Times New Roman" w:hAnsi="Times New Roman" w:cs="Times New Roman"/>
                <w:noProof/>
                <w:webHidden/>
              </w:rPr>
              <w:fldChar w:fldCharType="end"/>
            </w:r>
          </w:hyperlink>
        </w:p>
        <w:p w:rsidR="00115DA0" w:rsidRPr="008101BD" w:rsidRDefault="00115DA0">
          <w:pPr>
            <w:pStyle w:val="TOC3"/>
            <w:tabs>
              <w:tab w:val="right" w:leader="dot" w:pos="9016"/>
            </w:tabs>
            <w:rPr>
              <w:rFonts w:ascii="Times New Roman" w:eastAsiaTheme="minorEastAsia" w:hAnsi="Times New Roman" w:cs="Times New Roman"/>
              <w:noProof/>
              <w:sz w:val="24"/>
              <w:szCs w:val="24"/>
              <w:lang w:eastAsia="en-GB"/>
            </w:rPr>
          </w:pPr>
          <w:hyperlink w:anchor="_Toc167456179" w:history="1">
            <w:r w:rsidRPr="008101BD">
              <w:rPr>
                <w:rStyle w:val="Hyperlink"/>
                <w:rFonts w:ascii="Times New Roman" w:hAnsi="Times New Roman" w:cs="Times New Roman"/>
                <w:noProof/>
              </w:rPr>
              <w:t>Portfolio Optimization</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_Toc167456179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17</w:t>
            </w:r>
            <w:r w:rsidRPr="008101BD">
              <w:rPr>
                <w:rFonts w:ascii="Times New Roman" w:hAnsi="Times New Roman" w:cs="Times New Roman"/>
                <w:noProof/>
                <w:webHidden/>
              </w:rPr>
              <w:fldChar w:fldCharType="end"/>
            </w:r>
          </w:hyperlink>
        </w:p>
        <w:p w:rsidR="00115DA0" w:rsidRPr="008101BD" w:rsidRDefault="00115DA0">
          <w:pPr>
            <w:pStyle w:val="TOC1"/>
            <w:tabs>
              <w:tab w:val="right" w:leader="dot" w:pos="9016"/>
            </w:tabs>
            <w:rPr>
              <w:rFonts w:ascii="Times New Roman" w:eastAsiaTheme="minorEastAsia" w:hAnsi="Times New Roman" w:cs="Times New Roman"/>
              <w:b w:val="0"/>
              <w:bCs w:val="0"/>
              <w:i w:val="0"/>
              <w:iCs w:val="0"/>
              <w:noProof/>
              <w:lang w:eastAsia="en-GB"/>
            </w:rPr>
          </w:pPr>
          <w:hyperlink w:anchor="_Toc167456180" w:history="1">
            <w:r w:rsidRPr="008101BD">
              <w:rPr>
                <w:rStyle w:val="Hyperlink"/>
                <w:rFonts w:ascii="Times New Roman" w:hAnsi="Times New Roman" w:cs="Times New Roman"/>
                <w:noProof/>
              </w:rPr>
              <w:t>References</w:t>
            </w:r>
            <w:r w:rsidRPr="008101BD">
              <w:rPr>
                <w:rFonts w:ascii="Times New Roman" w:hAnsi="Times New Roman" w:cs="Times New Roman"/>
                <w:noProof/>
                <w:webHidden/>
              </w:rPr>
              <w:tab/>
            </w:r>
            <w:r w:rsidRPr="008101BD">
              <w:rPr>
                <w:rFonts w:ascii="Times New Roman" w:hAnsi="Times New Roman" w:cs="Times New Roman"/>
                <w:noProof/>
                <w:webHidden/>
              </w:rPr>
              <w:fldChar w:fldCharType="begin"/>
            </w:r>
            <w:r w:rsidRPr="008101BD">
              <w:rPr>
                <w:rFonts w:ascii="Times New Roman" w:hAnsi="Times New Roman" w:cs="Times New Roman"/>
                <w:noProof/>
                <w:webHidden/>
              </w:rPr>
              <w:instrText xml:space="preserve"> PAGEREF _Toc167456180 \h </w:instrText>
            </w:r>
            <w:r w:rsidRPr="008101BD">
              <w:rPr>
                <w:rFonts w:ascii="Times New Roman" w:hAnsi="Times New Roman" w:cs="Times New Roman"/>
                <w:noProof/>
                <w:webHidden/>
              </w:rPr>
            </w:r>
            <w:r w:rsidRPr="008101BD">
              <w:rPr>
                <w:rFonts w:ascii="Times New Roman" w:hAnsi="Times New Roman" w:cs="Times New Roman"/>
                <w:noProof/>
                <w:webHidden/>
              </w:rPr>
              <w:fldChar w:fldCharType="separate"/>
            </w:r>
            <w:r w:rsidRPr="008101BD">
              <w:rPr>
                <w:rFonts w:ascii="Times New Roman" w:hAnsi="Times New Roman" w:cs="Times New Roman"/>
                <w:noProof/>
                <w:webHidden/>
              </w:rPr>
              <w:t>21</w:t>
            </w:r>
            <w:r w:rsidRPr="008101BD">
              <w:rPr>
                <w:rFonts w:ascii="Times New Roman" w:hAnsi="Times New Roman" w:cs="Times New Roman"/>
                <w:noProof/>
                <w:webHidden/>
              </w:rPr>
              <w:fldChar w:fldCharType="end"/>
            </w:r>
          </w:hyperlink>
        </w:p>
        <w:p w:rsidR="00115DA0" w:rsidRPr="008101BD" w:rsidRDefault="00115DA0">
          <w:pPr>
            <w:rPr>
              <w:rFonts w:cs="Times New Roman"/>
            </w:rPr>
          </w:pPr>
          <w:r w:rsidRPr="008101BD">
            <w:rPr>
              <w:rFonts w:cs="Times New Roman"/>
              <w:b/>
              <w:bCs/>
              <w:noProof/>
            </w:rPr>
            <w:fldChar w:fldCharType="end"/>
          </w:r>
        </w:p>
      </w:sdtContent>
    </w:sdt>
    <w:p w:rsidR="00554862" w:rsidRPr="008101BD" w:rsidRDefault="00AD1588">
      <w:pPr>
        <w:rPr>
          <w:rFonts w:cs="Times New Roman"/>
          <w:lang w:val="en-US"/>
        </w:rPr>
      </w:pPr>
      <w:r w:rsidRPr="008101BD">
        <w:rPr>
          <w:rFonts w:cs="Times New Roman"/>
          <w:lang w:val="en-US"/>
        </w:rPr>
        <w:br w:type="page"/>
      </w:r>
    </w:p>
    <w:p w:rsidR="00FF1119" w:rsidRPr="008101BD" w:rsidRDefault="00FF1119" w:rsidP="00AD1588">
      <w:pPr>
        <w:pStyle w:val="Heading1"/>
        <w:rPr>
          <w:rFonts w:cs="Times New Roman"/>
          <w:lang w:val="en-US"/>
        </w:rPr>
      </w:pPr>
      <w:bookmarkStart w:id="0" w:name="_Toc167456158"/>
      <w:r w:rsidRPr="008101BD">
        <w:rPr>
          <w:rFonts w:cs="Times New Roman"/>
          <w:lang w:val="en-US"/>
        </w:rPr>
        <w:lastRenderedPageBreak/>
        <w:t>Part A</w:t>
      </w:r>
      <w:bookmarkEnd w:id="0"/>
    </w:p>
    <w:p w:rsidR="00EC1E90" w:rsidRPr="008101BD" w:rsidRDefault="00EC1E90" w:rsidP="00EC1E90">
      <w:pPr>
        <w:rPr>
          <w:rFonts w:cs="Times New Roman"/>
          <w:lang w:val="en-US"/>
        </w:rPr>
      </w:pPr>
    </w:p>
    <w:p w:rsidR="00FF1119" w:rsidRPr="008101BD" w:rsidRDefault="00FF1119" w:rsidP="00AD1588">
      <w:pPr>
        <w:pStyle w:val="Heading2"/>
        <w:rPr>
          <w:rFonts w:cs="Times New Roman"/>
          <w:lang w:val="en-US"/>
        </w:rPr>
      </w:pPr>
      <w:bookmarkStart w:id="1" w:name="_Toc167456159"/>
      <w:r w:rsidRPr="008101BD">
        <w:rPr>
          <w:rFonts w:cs="Times New Roman"/>
          <w:lang w:val="en-US"/>
        </w:rPr>
        <w:t>A1)</w:t>
      </w:r>
      <w:bookmarkEnd w:id="1"/>
    </w:p>
    <w:p w:rsidR="00EC1E90" w:rsidRPr="008101BD" w:rsidRDefault="00EC1E90" w:rsidP="00EC1E90">
      <w:pPr>
        <w:rPr>
          <w:rFonts w:cs="Times New Roman"/>
          <w:lang w:val="en-US"/>
        </w:rPr>
      </w:pPr>
    </w:p>
    <w:p w:rsidR="00FF1119" w:rsidRPr="008101BD" w:rsidRDefault="00FF1119" w:rsidP="000D5CE2">
      <w:pPr>
        <w:pStyle w:val="Heading2"/>
        <w:rPr>
          <w:rFonts w:cs="Times New Roman"/>
          <w:lang w:val="en-US"/>
        </w:rPr>
      </w:pPr>
      <w:bookmarkStart w:id="2" w:name="_Toc167456160"/>
      <w:r w:rsidRPr="008101BD">
        <w:rPr>
          <w:rFonts w:cs="Times New Roman"/>
          <w:lang w:val="en-US"/>
        </w:rPr>
        <w:t>Introduction</w:t>
      </w:r>
      <w:bookmarkEnd w:id="2"/>
    </w:p>
    <w:p w:rsidR="00FF1119" w:rsidRPr="008101BD" w:rsidRDefault="00FF1119">
      <w:pPr>
        <w:rPr>
          <w:rFonts w:cs="Times New Roman"/>
          <w:lang w:val="en-US"/>
        </w:rPr>
      </w:pPr>
    </w:p>
    <w:p w:rsidR="00FF1119" w:rsidRPr="008101BD" w:rsidRDefault="003B3794" w:rsidP="003B3794">
      <w:pPr>
        <w:jc w:val="both"/>
        <w:rPr>
          <w:rFonts w:cs="Times New Roman"/>
          <w:kern w:val="0"/>
          <w:sz w:val="22"/>
          <w:szCs w:val="22"/>
        </w:rPr>
      </w:pPr>
      <w:r w:rsidRPr="008101BD">
        <w:rPr>
          <w:rFonts w:cs="Times New Roman"/>
          <w:kern w:val="0"/>
          <w:sz w:val="22"/>
          <w:szCs w:val="22"/>
        </w:rPr>
        <w:t>A crucial component of Natural Language Processing (NLP) is sentiment analysis, which classifies textual opinions to ascertain attitudes towards particular subjects or sentiment in general (Liu, 2012). It is extensively used across many industries to extract insights from unstructured data, which aids businesses in comprehending consumer experiences, public opinion, and brand perception. Sentiment analysis uses a variety of computational techniques, from straightforward rule-based algorithms to sophisticated machine learning methods like CNN and LSTM (Pang and Lee, 2008; Medhat et al., 2014). In order to determine the optimal method for sentiment classification based on metrics such as accuracy, precision, recall, and F1-score, this project investigates and assesses the efficacy of various models on a dataset. This will lay the groundwork for practical applications.</w:t>
      </w:r>
    </w:p>
    <w:p w:rsidR="00E34630" w:rsidRPr="008101BD" w:rsidRDefault="00E34630" w:rsidP="003B3794">
      <w:pPr>
        <w:jc w:val="both"/>
        <w:rPr>
          <w:rFonts w:cs="Times New Roman"/>
          <w:kern w:val="0"/>
          <w:sz w:val="26"/>
          <w:szCs w:val="26"/>
        </w:rPr>
      </w:pPr>
    </w:p>
    <w:p w:rsidR="00E34630" w:rsidRPr="008101BD" w:rsidRDefault="00E34630" w:rsidP="003B3794">
      <w:pPr>
        <w:pStyle w:val="Heading2"/>
        <w:jc w:val="both"/>
        <w:rPr>
          <w:rFonts w:cs="Times New Roman"/>
        </w:rPr>
      </w:pPr>
      <w:bookmarkStart w:id="3" w:name="_Toc167456161"/>
      <w:r w:rsidRPr="008101BD">
        <w:rPr>
          <w:rFonts w:cs="Times New Roman"/>
        </w:rPr>
        <w:t>Methodology</w:t>
      </w:r>
      <w:bookmarkEnd w:id="3"/>
    </w:p>
    <w:p w:rsidR="00E34630" w:rsidRPr="008101BD" w:rsidRDefault="00E34630" w:rsidP="003B3794">
      <w:pPr>
        <w:jc w:val="both"/>
        <w:rPr>
          <w:rFonts w:cs="Times New Roman"/>
          <w:kern w:val="0"/>
          <w:sz w:val="26"/>
          <w:szCs w:val="26"/>
        </w:rPr>
      </w:pPr>
    </w:p>
    <w:p w:rsidR="00BE21A4" w:rsidRPr="008101BD" w:rsidRDefault="003B3794" w:rsidP="003B3794">
      <w:pPr>
        <w:autoSpaceDE w:val="0"/>
        <w:autoSpaceDN w:val="0"/>
        <w:adjustRightInd w:val="0"/>
        <w:jc w:val="both"/>
        <w:rPr>
          <w:rFonts w:cs="Times New Roman"/>
          <w:kern w:val="0"/>
          <w:sz w:val="22"/>
          <w:szCs w:val="22"/>
        </w:rPr>
      </w:pPr>
      <w:r w:rsidRPr="008101BD">
        <w:rPr>
          <w:rFonts w:cs="Times New Roman"/>
          <w:sz w:val="22"/>
          <w:szCs w:val="21"/>
        </w:rPr>
        <w:t xml:space="preserve">In sentiment analysis, text data is sourced and </w:t>
      </w:r>
      <w:proofErr w:type="spellStart"/>
      <w:r w:rsidRPr="008101BD">
        <w:rPr>
          <w:rFonts w:cs="Times New Roman"/>
          <w:sz w:val="22"/>
          <w:szCs w:val="21"/>
        </w:rPr>
        <w:t>preprocessed</w:t>
      </w:r>
      <w:proofErr w:type="spellEnd"/>
      <w:r w:rsidRPr="008101BD">
        <w:rPr>
          <w:rFonts w:cs="Times New Roman"/>
          <w:sz w:val="22"/>
          <w:szCs w:val="21"/>
        </w:rPr>
        <w:t xml:space="preserve"> (cleaning, tokenization, </w:t>
      </w:r>
      <w:proofErr w:type="spellStart"/>
      <w:r w:rsidRPr="008101BD">
        <w:rPr>
          <w:rFonts w:cs="Times New Roman"/>
          <w:sz w:val="22"/>
          <w:szCs w:val="21"/>
        </w:rPr>
        <w:t>stopword</w:t>
      </w:r>
      <w:proofErr w:type="spellEnd"/>
      <w:r w:rsidRPr="008101BD">
        <w:rPr>
          <w:rFonts w:cs="Times New Roman"/>
          <w:sz w:val="22"/>
          <w:szCs w:val="21"/>
        </w:rPr>
        <w:t xml:space="preserve"> removal, and TF-IDF vectorization) to improve machine readability. Sentiment is classified using a variety of machine learning models, including LSTM and CNN, as well as more sophisticated neural networks like Random Forest, SVM, and Naive Bayes. To ensure robustness and prevent overfitting, the dataset is divided into training and testing sets for these models. Metrics such as accuracy, precision, recall, and F1-score are used to assess performance and identify the best performing model after a careful examination of all models' advantages and disadvantages.</w:t>
      </w:r>
    </w:p>
    <w:p w:rsidR="00BE21A4" w:rsidRPr="008101BD" w:rsidRDefault="00BE21A4" w:rsidP="00E34630">
      <w:pPr>
        <w:autoSpaceDE w:val="0"/>
        <w:autoSpaceDN w:val="0"/>
        <w:adjustRightInd w:val="0"/>
        <w:rPr>
          <w:rFonts w:cs="Times New Roman"/>
          <w:kern w:val="0"/>
          <w:sz w:val="26"/>
          <w:szCs w:val="26"/>
        </w:rPr>
      </w:pPr>
    </w:p>
    <w:p w:rsidR="00BE21A4" w:rsidRPr="008101BD" w:rsidRDefault="00BE21A4" w:rsidP="00E34630">
      <w:pPr>
        <w:autoSpaceDE w:val="0"/>
        <w:autoSpaceDN w:val="0"/>
        <w:adjustRightInd w:val="0"/>
        <w:rPr>
          <w:rFonts w:cs="Times New Roman"/>
          <w:kern w:val="0"/>
          <w:sz w:val="26"/>
          <w:szCs w:val="26"/>
        </w:rPr>
      </w:pPr>
    </w:p>
    <w:p w:rsidR="00BE21A4" w:rsidRPr="008101BD" w:rsidRDefault="00BE21A4" w:rsidP="000D5CE2">
      <w:pPr>
        <w:pStyle w:val="Heading2"/>
        <w:rPr>
          <w:rFonts w:cs="Times New Roman"/>
        </w:rPr>
      </w:pPr>
      <w:bookmarkStart w:id="4" w:name="_Toc167456162"/>
      <w:r w:rsidRPr="008101BD">
        <w:rPr>
          <w:rFonts w:cs="Times New Roman"/>
        </w:rPr>
        <w:t>Traditional Machine Learning Models</w:t>
      </w:r>
      <w:bookmarkEnd w:id="4"/>
    </w:p>
    <w:p w:rsidR="00AD1588" w:rsidRPr="008101BD" w:rsidRDefault="00AD1588" w:rsidP="00AD1588">
      <w:pPr>
        <w:rPr>
          <w:rFonts w:cs="Times New Roman"/>
        </w:rPr>
      </w:pPr>
    </w:p>
    <w:p w:rsidR="000D5CE2" w:rsidRPr="008101BD" w:rsidRDefault="00C3433F" w:rsidP="002434FF">
      <w:pPr>
        <w:jc w:val="both"/>
        <w:rPr>
          <w:rFonts w:cs="Times New Roman"/>
          <w:sz w:val="22"/>
          <w:szCs w:val="21"/>
        </w:rPr>
      </w:pPr>
      <w:r w:rsidRPr="008101BD">
        <w:rPr>
          <w:rFonts w:cs="Times New Roman"/>
          <w:sz w:val="22"/>
          <w:szCs w:val="21"/>
        </w:rPr>
        <w:t xml:space="preserve">In sentiment analysis, text data is sourced and </w:t>
      </w:r>
      <w:proofErr w:type="spellStart"/>
      <w:r w:rsidRPr="008101BD">
        <w:rPr>
          <w:rFonts w:cs="Times New Roman"/>
          <w:sz w:val="22"/>
          <w:szCs w:val="21"/>
        </w:rPr>
        <w:t>preprocessed</w:t>
      </w:r>
      <w:proofErr w:type="spellEnd"/>
      <w:r w:rsidRPr="008101BD">
        <w:rPr>
          <w:rFonts w:cs="Times New Roman"/>
          <w:sz w:val="22"/>
          <w:szCs w:val="21"/>
        </w:rPr>
        <w:t xml:space="preserve"> (cleaning, tokenization, stop word removal, and TF-IDF vectorization) to improve machine readability. Sentiment is classified using a variety of machine learning models, including LSTM and CNN, as well as more sophisticated neural networks like Random Forest, SVM, and Naive Bayes. Because it assumes predictor independence, Naive Bayes is a dependable benchmark because it is quick, makes use of probability theory, and performs well with large datasets (McCallum &amp; Nigam, 1998). By highlighting feature significance and reducing overfitting, Random Forest's ensemble of decision trees improves model interpretation (</w:t>
      </w:r>
      <w:proofErr w:type="spellStart"/>
      <w:r w:rsidRPr="008101BD">
        <w:rPr>
          <w:rFonts w:cs="Times New Roman"/>
          <w:sz w:val="22"/>
          <w:szCs w:val="21"/>
        </w:rPr>
        <w:t>Breiman</w:t>
      </w:r>
      <w:proofErr w:type="spellEnd"/>
      <w:r w:rsidRPr="008101BD">
        <w:rPr>
          <w:rFonts w:cs="Times New Roman"/>
          <w:sz w:val="22"/>
          <w:szCs w:val="21"/>
        </w:rPr>
        <w:t>, 2001).</w:t>
      </w:r>
    </w:p>
    <w:p w:rsidR="00C3433F" w:rsidRPr="008101BD" w:rsidRDefault="00C3433F" w:rsidP="00AD1588">
      <w:pPr>
        <w:rPr>
          <w:rFonts w:cs="Times New Roman"/>
          <w:kern w:val="0"/>
          <w:sz w:val="26"/>
          <w:szCs w:val="26"/>
        </w:rPr>
      </w:pPr>
    </w:p>
    <w:p w:rsidR="000D5CE2" w:rsidRPr="008101BD" w:rsidRDefault="000D5CE2" w:rsidP="000D5CE2">
      <w:pPr>
        <w:pStyle w:val="Heading3"/>
        <w:rPr>
          <w:rFonts w:cs="Times New Roman"/>
        </w:rPr>
      </w:pPr>
      <w:bookmarkStart w:id="5" w:name="_Toc167456163"/>
      <w:r w:rsidRPr="008101BD">
        <w:rPr>
          <w:rFonts w:cs="Times New Roman"/>
        </w:rPr>
        <w:t>Support Vector Machine (SVM)</w:t>
      </w:r>
      <w:bookmarkEnd w:id="5"/>
    </w:p>
    <w:p w:rsidR="002E4FBA" w:rsidRPr="008101BD" w:rsidRDefault="002E4FBA" w:rsidP="002E4FBA">
      <w:pPr>
        <w:rPr>
          <w:rFonts w:cs="Times New Roman"/>
        </w:rPr>
      </w:pPr>
    </w:p>
    <w:p w:rsidR="00A323DF" w:rsidRPr="008101BD" w:rsidRDefault="002434FF" w:rsidP="002434FF">
      <w:pPr>
        <w:jc w:val="both"/>
        <w:rPr>
          <w:rFonts w:cs="Times New Roman"/>
          <w:kern w:val="0"/>
          <w:sz w:val="22"/>
          <w:szCs w:val="22"/>
        </w:rPr>
      </w:pPr>
      <w:r w:rsidRPr="008101BD">
        <w:rPr>
          <w:rFonts w:cs="Times New Roman"/>
          <w:sz w:val="22"/>
          <w:szCs w:val="21"/>
        </w:rPr>
        <w:t>Support Vector Machines (SVM) are perfect for sentiment analysis because they perform well in high-dimensional spaces, like the ones created by TF-IDF vectorized text data. SVM builds hyperplanes to efficiently divide sentiment categories, guaranteeing accurate classification. This ability is essential for effectively classifying texts into positive, negative, and neutral sentiments and for detecting minute variations in sentiment (</w:t>
      </w:r>
      <w:proofErr w:type="spellStart"/>
      <w:r w:rsidRPr="008101BD">
        <w:rPr>
          <w:rFonts w:cs="Times New Roman"/>
          <w:sz w:val="22"/>
          <w:szCs w:val="21"/>
        </w:rPr>
        <w:t>Cristianini</w:t>
      </w:r>
      <w:proofErr w:type="spellEnd"/>
      <w:r w:rsidRPr="008101BD">
        <w:rPr>
          <w:rFonts w:cs="Times New Roman"/>
          <w:sz w:val="22"/>
          <w:szCs w:val="21"/>
        </w:rPr>
        <w:t xml:space="preserve"> &amp; Shawe-Taylor, 2000).</w:t>
      </w:r>
    </w:p>
    <w:p w:rsidR="00A323DF" w:rsidRPr="008101BD" w:rsidRDefault="00A323DF" w:rsidP="000B4624">
      <w:pPr>
        <w:jc w:val="center"/>
        <w:rPr>
          <w:rFonts w:cs="Times New Roman"/>
        </w:rPr>
      </w:pPr>
      <w:r w:rsidRPr="008101BD">
        <w:rPr>
          <w:rFonts w:cs="Times New Roman"/>
          <w:noProof/>
        </w:rPr>
        <w:lastRenderedPageBreak/>
        <w:drawing>
          <wp:inline distT="0" distB="0" distL="0" distR="0">
            <wp:extent cx="4835217" cy="2187794"/>
            <wp:effectExtent l="0" t="0" r="3810" b="0"/>
            <wp:docPr id="57824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1512" name="Picture 578241512"/>
                    <pic:cNvPicPr/>
                  </pic:nvPicPr>
                  <pic:blipFill>
                    <a:blip r:embed="rId8">
                      <a:extLst>
                        <a:ext uri="{28A0092B-C50C-407E-A947-70E740481C1C}">
                          <a14:useLocalDpi xmlns:a14="http://schemas.microsoft.com/office/drawing/2010/main" val="0"/>
                        </a:ext>
                      </a:extLst>
                    </a:blip>
                    <a:stretch>
                      <a:fillRect/>
                    </a:stretch>
                  </pic:blipFill>
                  <pic:spPr>
                    <a:xfrm>
                      <a:off x="0" y="0"/>
                      <a:ext cx="4858206" cy="2198196"/>
                    </a:xfrm>
                    <a:prstGeom prst="rect">
                      <a:avLst/>
                    </a:prstGeom>
                  </pic:spPr>
                </pic:pic>
              </a:graphicData>
            </a:graphic>
          </wp:inline>
        </w:drawing>
      </w:r>
    </w:p>
    <w:p w:rsidR="00A323DF" w:rsidRPr="008101BD" w:rsidRDefault="0035557F" w:rsidP="00B0628D">
      <w:pPr>
        <w:pStyle w:val="Heading4"/>
        <w:rPr>
          <w:rFonts w:cs="Times New Roman"/>
        </w:rPr>
      </w:pPr>
      <w:r w:rsidRPr="008101BD">
        <w:rPr>
          <w:rFonts w:cs="Times New Roman"/>
        </w:rPr>
        <w:t>Fig 1: SVM Statistics</w:t>
      </w:r>
    </w:p>
    <w:p w:rsidR="000B4624" w:rsidRPr="008101BD" w:rsidRDefault="000B4624" w:rsidP="00A323DF">
      <w:pPr>
        <w:pStyle w:val="Heading3"/>
        <w:rPr>
          <w:rFonts w:cs="Times New Roman"/>
        </w:rPr>
      </w:pPr>
    </w:p>
    <w:p w:rsidR="00A323DF" w:rsidRPr="008101BD" w:rsidRDefault="00A323DF" w:rsidP="00A323DF">
      <w:pPr>
        <w:pStyle w:val="Heading3"/>
        <w:rPr>
          <w:rFonts w:cs="Times New Roman"/>
        </w:rPr>
      </w:pPr>
      <w:bookmarkStart w:id="6" w:name="_Toc167456164"/>
      <w:r w:rsidRPr="008101BD">
        <w:rPr>
          <w:rFonts w:cs="Times New Roman"/>
        </w:rPr>
        <w:t>Naive Bayes</w:t>
      </w:r>
      <w:bookmarkEnd w:id="6"/>
    </w:p>
    <w:p w:rsidR="00A323DF" w:rsidRPr="008101BD" w:rsidRDefault="00A323DF" w:rsidP="00A323DF">
      <w:pPr>
        <w:rPr>
          <w:rFonts w:cs="Times New Roman"/>
        </w:rPr>
      </w:pPr>
    </w:p>
    <w:p w:rsidR="00A323DF" w:rsidRPr="008101BD" w:rsidRDefault="002434FF" w:rsidP="002434FF">
      <w:pPr>
        <w:jc w:val="both"/>
        <w:rPr>
          <w:rFonts w:cs="Times New Roman"/>
          <w:sz w:val="22"/>
          <w:szCs w:val="21"/>
        </w:rPr>
      </w:pPr>
      <w:r w:rsidRPr="008101BD">
        <w:rPr>
          <w:rFonts w:cs="Times New Roman"/>
          <w:sz w:val="22"/>
          <w:szCs w:val="21"/>
        </w:rPr>
        <w:t>Naive Bayes classifiers are popular due to their ease of use and efficiency when dealing with large datasets, making them especially useful for text classification tasks such as sentiment analysis. This model uses probability theory and assumes predictor independence, resulting in quick and effective sentiment categorization. Naive Bayes' straightforward probabilistic approach efficiently distinguishes between positive, negative, and neutral sentiments in text data, making it a practical solution for large-scale sentiment analysis (McCallum &amp; Nigam, 1998).</w:t>
      </w:r>
    </w:p>
    <w:p w:rsidR="002434FF" w:rsidRPr="008101BD" w:rsidRDefault="002434FF" w:rsidP="00A323DF">
      <w:pPr>
        <w:rPr>
          <w:rFonts w:cs="Times New Roman"/>
          <w:kern w:val="0"/>
          <w:sz w:val="20"/>
          <w:szCs w:val="20"/>
        </w:rPr>
      </w:pPr>
    </w:p>
    <w:p w:rsidR="00A323DF" w:rsidRPr="008101BD" w:rsidRDefault="00A323DF" w:rsidP="000B4624">
      <w:pPr>
        <w:jc w:val="center"/>
        <w:rPr>
          <w:rFonts w:cs="Times New Roman"/>
        </w:rPr>
      </w:pPr>
      <w:r w:rsidRPr="008101BD">
        <w:rPr>
          <w:rFonts w:cs="Times New Roman"/>
          <w:noProof/>
        </w:rPr>
        <w:drawing>
          <wp:inline distT="0" distB="0" distL="0" distR="0">
            <wp:extent cx="4436198" cy="2071634"/>
            <wp:effectExtent l="0" t="0" r="0" b="0"/>
            <wp:docPr id="1938514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14522" name="Picture 1938514522"/>
                    <pic:cNvPicPr/>
                  </pic:nvPicPr>
                  <pic:blipFill>
                    <a:blip r:embed="rId9">
                      <a:extLst>
                        <a:ext uri="{28A0092B-C50C-407E-A947-70E740481C1C}">
                          <a14:useLocalDpi xmlns:a14="http://schemas.microsoft.com/office/drawing/2010/main" val="0"/>
                        </a:ext>
                      </a:extLst>
                    </a:blip>
                    <a:stretch>
                      <a:fillRect/>
                    </a:stretch>
                  </pic:blipFill>
                  <pic:spPr>
                    <a:xfrm>
                      <a:off x="0" y="0"/>
                      <a:ext cx="4485761" cy="2094779"/>
                    </a:xfrm>
                    <a:prstGeom prst="rect">
                      <a:avLst/>
                    </a:prstGeom>
                  </pic:spPr>
                </pic:pic>
              </a:graphicData>
            </a:graphic>
          </wp:inline>
        </w:drawing>
      </w:r>
    </w:p>
    <w:p w:rsidR="0035557F" w:rsidRPr="008101BD" w:rsidRDefault="0035557F" w:rsidP="00B0628D">
      <w:pPr>
        <w:pStyle w:val="Heading4"/>
        <w:rPr>
          <w:rFonts w:cs="Times New Roman"/>
        </w:rPr>
      </w:pPr>
      <w:r w:rsidRPr="008101BD">
        <w:rPr>
          <w:rFonts w:cs="Times New Roman"/>
        </w:rPr>
        <w:t>Fig 2: Naïve Bayes Statistics</w:t>
      </w:r>
    </w:p>
    <w:p w:rsidR="00A323DF" w:rsidRPr="008101BD" w:rsidRDefault="00A323DF" w:rsidP="00A323DF">
      <w:pPr>
        <w:rPr>
          <w:rFonts w:cs="Times New Roman"/>
        </w:rPr>
      </w:pPr>
    </w:p>
    <w:p w:rsidR="00A323DF" w:rsidRPr="008101BD" w:rsidRDefault="00A323DF" w:rsidP="00A323DF">
      <w:pPr>
        <w:rPr>
          <w:rFonts w:cs="Times New Roman"/>
        </w:rPr>
      </w:pPr>
    </w:p>
    <w:p w:rsidR="00A323DF" w:rsidRPr="008101BD" w:rsidRDefault="00A323DF" w:rsidP="00A323DF">
      <w:pPr>
        <w:pStyle w:val="Heading3"/>
        <w:rPr>
          <w:rFonts w:cs="Times New Roman"/>
        </w:rPr>
      </w:pPr>
      <w:bookmarkStart w:id="7" w:name="_Toc167456165"/>
      <w:r w:rsidRPr="008101BD">
        <w:rPr>
          <w:rFonts w:cs="Times New Roman"/>
        </w:rPr>
        <w:t>Random Forest</w:t>
      </w:r>
      <w:bookmarkEnd w:id="7"/>
    </w:p>
    <w:p w:rsidR="00A323DF" w:rsidRPr="008101BD" w:rsidRDefault="00A323DF" w:rsidP="00A323DF">
      <w:pPr>
        <w:rPr>
          <w:rFonts w:cs="Times New Roman"/>
          <w:sz w:val="22"/>
          <w:szCs w:val="21"/>
        </w:rPr>
      </w:pPr>
    </w:p>
    <w:p w:rsidR="002434FF" w:rsidRPr="002434FF" w:rsidRDefault="002434FF" w:rsidP="002434FF">
      <w:pPr>
        <w:spacing w:after="240"/>
        <w:jc w:val="both"/>
        <w:rPr>
          <w:rFonts w:eastAsia="Times New Roman" w:cs="Times New Roman"/>
          <w:kern w:val="0"/>
          <w:sz w:val="22"/>
          <w:szCs w:val="22"/>
          <w:lang w:eastAsia="en-GB"/>
          <w14:ligatures w14:val="none"/>
        </w:rPr>
      </w:pPr>
      <w:r w:rsidRPr="002434FF">
        <w:rPr>
          <w:rFonts w:eastAsia="Times New Roman" w:cs="Times New Roman"/>
          <w:kern w:val="0"/>
          <w:sz w:val="22"/>
          <w:szCs w:val="22"/>
          <w:lang w:eastAsia="en-GB"/>
          <w14:ligatures w14:val="none"/>
        </w:rPr>
        <w:t>Random Forest classifiers are used for their ability to handle complex datasets with intricate decision boundaries, making them ideal for sentiment analysis tasks. This ensemble method, which consists of multiple decision trees, uses averaging to improve predictive accuracy while minimising overfitting. Random Forest's ability to manage large feature sets while providing insights into feature importance makes it capable of distinguishing between different sentiment categories in text data (</w:t>
      </w:r>
      <w:proofErr w:type="spellStart"/>
      <w:r w:rsidRPr="002434FF">
        <w:rPr>
          <w:rFonts w:eastAsia="Times New Roman" w:cs="Times New Roman"/>
          <w:kern w:val="0"/>
          <w:sz w:val="22"/>
          <w:szCs w:val="22"/>
          <w:lang w:eastAsia="en-GB"/>
          <w14:ligatures w14:val="none"/>
        </w:rPr>
        <w:t>Breiman</w:t>
      </w:r>
      <w:proofErr w:type="spellEnd"/>
      <w:r w:rsidRPr="002434FF">
        <w:rPr>
          <w:rFonts w:eastAsia="Times New Roman" w:cs="Times New Roman"/>
          <w:kern w:val="0"/>
          <w:sz w:val="22"/>
          <w:szCs w:val="22"/>
          <w:lang w:eastAsia="en-GB"/>
          <w14:ligatures w14:val="none"/>
        </w:rPr>
        <w:t xml:space="preserve">, 2001). </w:t>
      </w:r>
      <w:r w:rsidRPr="002434FF">
        <w:rPr>
          <w:rFonts w:eastAsia="Times New Roman" w:cs="Times New Roman"/>
          <w:kern w:val="0"/>
          <w:sz w:val="22"/>
          <w:szCs w:val="22"/>
          <w:lang w:eastAsia="en-GB"/>
          <w14:ligatures w14:val="none"/>
        </w:rPr>
        <w:br/>
      </w:r>
    </w:p>
    <w:p w:rsidR="002434FF" w:rsidRPr="002434FF" w:rsidRDefault="002434FF" w:rsidP="002434FF">
      <w:pPr>
        <w:rPr>
          <w:rFonts w:eastAsia="Times New Roman" w:cs="Times New Roman"/>
          <w:kern w:val="0"/>
          <w:sz w:val="24"/>
          <w:lang w:eastAsia="en-GB"/>
          <w14:ligatures w14:val="none"/>
        </w:rPr>
      </w:pPr>
    </w:p>
    <w:p w:rsidR="00452083" w:rsidRPr="008101BD" w:rsidRDefault="00452083" w:rsidP="000B4624">
      <w:pPr>
        <w:jc w:val="center"/>
        <w:rPr>
          <w:rFonts w:cs="Times New Roman"/>
        </w:rPr>
      </w:pPr>
      <w:r w:rsidRPr="008101BD">
        <w:rPr>
          <w:rFonts w:cs="Times New Roman"/>
          <w:noProof/>
        </w:rPr>
        <w:lastRenderedPageBreak/>
        <w:drawing>
          <wp:inline distT="0" distB="0" distL="0" distR="0">
            <wp:extent cx="4608078" cy="2172832"/>
            <wp:effectExtent l="0" t="0" r="2540" b="0"/>
            <wp:docPr id="1359888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8009" name="Picture 1359888009"/>
                    <pic:cNvPicPr/>
                  </pic:nvPicPr>
                  <pic:blipFill>
                    <a:blip r:embed="rId10">
                      <a:extLst>
                        <a:ext uri="{28A0092B-C50C-407E-A947-70E740481C1C}">
                          <a14:useLocalDpi xmlns:a14="http://schemas.microsoft.com/office/drawing/2010/main" val="0"/>
                        </a:ext>
                      </a:extLst>
                    </a:blip>
                    <a:stretch>
                      <a:fillRect/>
                    </a:stretch>
                  </pic:blipFill>
                  <pic:spPr>
                    <a:xfrm>
                      <a:off x="0" y="0"/>
                      <a:ext cx="4634080" cy="2185093"/>
                    </a:xfrm>
                    <a:prstGeom prst="rect">
                      <a:avLst/>
                    </a:prstGeom>
                  </pic:spPr>
                </pic:pic>
              </a:graphicData>
            </a:graphic>
          </wp:inline>
        </w:drawing>
      </w:r>
    </w:p>
    <w:p w:rsidR="0035557F" w:rsidRPr="008101BD" w:rsidRDefault="0035557F" w:rsidP="00B0628D">
      <w:pPr>
        <w:pStyle w:val="Heading4"/>
        <w:rPr>
          <w:rFonts w:cs="Times New Roman"/>
        </w:rPr>
      </w:pPr>
      <w:r w:rsidRPr="008101BD">
        <w:rPr>
          <w:rFonts w:cs="Times New Roman"/>
        </w:rPr>
        <w:t>Fig 3: Random Forest Statistics</w:t>
      </w:r>
    </w:p>
    <w:p w:rsidR="00452083" w:rsidRPr="008101BD" w:rsidRDefault="00452083" w:rsidP="00452083">
      <w:pPr>
        <w:rPr>
          <w:rFonts w:cs="Times New Roman"/>
        </w:rPr>
      </w:pPr>
    </w:p>
    <w:p w:rsidR="00452083" w:rsidRPr="008101BD" w:rsidRDefault="00452083" w:rsidP="00452083">
      <w:pPr>
        <w:rPr>
          <w:rFonts w:cs="Times New Roman"/>
        </w:rPr>
      </w:pPr>
    </w:p>
    <w:p w:rsidR="00452083" w:rsidRPr="008101BD" w:rsidRDefault="00452083" w:rsidP="00452083">
      <w:pPr>
        <w:pStyle w:val="Heading2"/>
        <w:rPr>
          <w:rFonts w:cs="Times New Roman"/>
        </w:rPr>
      </w:pPr>
      <w:bookmarkStart w:id="8" w:name="_Toc167456166"/>
      <w:r w:rsidRPr="008101BD">
        <w:rPr>
          <w:rFonts w:cs="Times New Roman"/>
        </w:rPr>
        <w:t>Deep Learning Models</w:t>
      </w:r>
      <w:bookmarkEnd w:id="8"/>
    </w:p>
    <w:p w:rsidR="00452083" w:rsidRPr="008101BD" w:rsidRDefault="00452083" w:rsidP="00452083">
      <w:pPr>
        <w:rPr>
          <w:rFonts w:cs="Times New Roman"/>
        </w:rPr>
      </w:pPr>
    </w:p>
    <w:p w:rsidR="00452083" w:rsidRPr="008101BD" w:rsidRDefault="00C3433F" w:rsidP="002434FF">
      <w:pPr>
        <w:jc w:val="both"/>
        <w:rPr>
          <w:rFonts w:cs="Times New Roman"/>
          <w:kern w:val="0"/>
          <w:sz w:val="20"/>
          <w:szCs w:val="20"/>
        </w:rPr>
      </w:pPr>
      <w:r w:rsidRPr="008101BD">
        <w:rPr>
          <w:rFonts w:cs="Times New Roman"/>
          <w:sz w:val="22"/>
          <w:szCs w:val="21"/>
        </w:rPr>
        <w:t xml:space="preserve">Deep learning models, such as Long Short-Term Memory (LSTM) networks and Convolutional Neural Networks (CNNs), provide advanced approaches for sentiment analysis in Part A1, capturing context and semantic relationships in text data. LSTM, a type of recurrent neural network, excels at processing data sequences while maintaining context over long texts, which is critical for accurate sentiment prediction (Hochreiter &amp; </w:t>
      </w:r>
      <w:proofErr w:type="spellStart"/>
      <w:r w:rsidRPr="008101BD">
        <w:rPr>
          <w:rFonts w:cs="Times New Roman"/>
          <w:sz w:val="22"/>
          <w:szCs w:val="21"/>
        </w:rPr>
        <w:t>Schmidhuber</w:t>
      </w:r>
      <w:proofErr w:type="spellEnd"/>
      <w:r w:rsidRPr="008101BD">
        <w:rPr>
          <w:rFonts w:cs="Times New Roman"/>
          <w:sz w:val="22"/>
          <w:szCs w:val="21"/>
        </w:rPr>
        <w:t>, 1997). CNNs, which have been adapted from image processing to NLP, use convolutional filters to detect hierarchical patterns and local dependencies, allowing them to identify sentiment-indicative phrases in larger texts. Kim (2014) demonstrated the efficacy of CNNs in sentence-level classification by extracting meaningful patterns. These deep learning models significantly improve sentiment analysis by handling complex and large-scale textual data more effectively than traditional models.</w:t>
      </w:r>
    </w:p>
    <w:p w:rsidR="00452083" w:rsidRPr="008101BD" w:rsidRDefault="00452083" w:rsidP="00452083">
      <w:pPr>
        <w:rPr>
          <w:rFonts w:cs="Times New Roman"/>
        </w:rPr>
      </w:pPr>
    </w:p>
    <w:p w:rsidR="00452083" w:rsidRPr="008101BD" w:rsidRDefault="00452083" w:rsidP="00452083">
      <w:pPr>
        <w:pStyle w:val="Heading3"/>
        <w:tabs>
          <w:tab w:val="left" w:pos="5789"/>
        </w:tabs>
        <w:rPr>
          <w:rFonts w:cs="Times New Roman"/>
        </w:rPr>
      </w:pPr>
      <w:bookmarkStart w:id="9" w:name="_Toc167456167"/>
      <w:r w:rsidRPr="008101BD">
        <w:rPr>
          <w:rFonts w:cs="Times New Roman"/>
        </w:rPr>
        <w:t>Long Short-Term Memory (LSTM)</w:t>
      </w:r>
      <w:bookmarkEnd w:id="9"/>
      <w:r w:rsidRPr="008101BD">
        <w:rPr>
          <w:rFonts w:cs="Times New Roman"/>
        </w:rPr>
        <w:tab/>
      </w:r>
    </w:p>
    <w:p w:rsidR="00452083" w:rsidRPr="008101BD" w:rsidRDefault="00452083" w:rsidP="00452083">
      <w:pPr>
        <w:rPr>
          <w:rFonts w:cs="Times New Roman"/>
        </w:rPr>
      </w:pPr>
    </w:p>
    <w:p w:rsidR="002434FF" w:rsidRPr="002434FF" w:rsidRDefault="002434FF" w:rsidP="002434FF">
      <w:pPr>
        <w:spacing w:after="240"/>
        <w:jc w:val="both"/>
        <w:rPr>
          <w:rFonts w:eastAsia="Times New Roman" w:cs="Times New Roman"/>
          <w:kern w:val="0"/>
          <w:sz w:val="22"/>
          <w:szCs w:val="22"/>
          <w:lang w:eastAsia="en-GB"/>
          <w14:ligatures w14:val="none"/>
        </w:rPr>
      </w:pPr>
      <w:r w:rsidRPr="002434FF">
        <w:rPr>
          <w:rFonts w:eastAsia="Times New Roman" w:cs="Times New Roman"/>
          <w:kern w:val="0"/>
          <w:sz w:val="22"/>
          <w:szCs w:val="22"/>
          <w:lang w:eastAsia="en-GB"/>
          <w14:ligatures w14:val="none"/>
        </w:rPr>
        <w:t xml:space="preserve">Long Short-Term Memory networks (LSTM) are especially useful for sentiment analysis because of their ability to process sequences and retain information over long periods of time, capturing the context within text data that is critical for understanding sentiments. This type of recurrent neural network is particularly effective in situations where the relationship between words and phrases has a significant impact on the sentiment expressed. LSTMs can handle the sequential nature of text, making them good at detecting underlying sentiment trends and nuances across long text passages (Hochreiter &amp; </w:t>
      </w:r>
      <w:proofErr w:type="spellStart"/>
      <w:r w:rsidRPr="002434FF">
        <w:rPr>
          <w:rFonts w:eastAsia="Times New Roman" w:cs="Times New Roman"/>
          <w:kern w:val="0"/>
          <w:sz w:val="22"/>
          <w:szCs w:val="22"/>
          <w:lang w:eastAsia="en-GB"/>
          <w14:ligatures w14:val="none"/>
        </w:rPr>
        <w:t>Schmidhuber</w:t>
      </w:r>
      <w:proofErr w:type="spellEnd"/>
      <w:r w:rsidRPr="002434FF">
        <w:rPr>
          <w:rFonts w:eastAsia="Times New Roman" w:cs="Times New Roman"/>
          <w:kern w:val="0"/>
          <w:sz w:val="22"/>
          <w:szCs w:val="22"/>
          <w:lang w:eastAsia="en-GB"/>
          <w14:ligatures w14:val="none"/>
        </w:rPr>
        <w:t xml:space="preserve">, 1997). </w:t>
      </w:r>
      <w:r w:rsidRPr="002434FF">
        <w:rPr>
          <w:rFonts w:eastAsia="Times New Roman" w:cs="Times New Roman"/>
          <w:kern w:val="0"/>
          <w:sz w:val="22"/>
          <w:szCs w:val="22"/>
          <w:lang w:eastAsia="en-GB"/>
          <w14:ligatures w14:val="none"/>
        </w:rPr>
        <w:br/>
      </w:r>
    </w:p>
    <w:p w:rsidR="002434FF" w:rsidRPr="002434FF" w:rsidRDefault="002434FF" w:rsidP="002434FF">
      <w:pPr>
        <w:rPr>
          <w:rFonts w:eastAsia="Times New Roman" w:cs="Times New Roman"/>
          <w:kern w:val="0"/>
          <w:sz w:val="24"/>
          <w:lang w:eastAsia="en-GB"/>
          <w14:ligatures w14:val="none"/>
        </w:rPr>
      </w:pPr>
    </w:p>
    <w:p w:rsidR="00442F4F" w:rsidRPr="008101BD" w:rsidRDefault="00442F4F" w:rsidP="000B4624">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817110" cy="2346113"/>
            <wp:effectExtent l="0" t="0" r="0" b="1905"/>
            <wp:docPr id="293237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37994" name="Picture 293237994"/>
                    <pic:cNvPicPr/>
                  </pic:nvPicPr>
                  <pic:blipFill>
                    <a:blip r:embed="rId11">
                      <a:extLst>
                        <a:ext uri="{28A0092B-C50C-407E-A947-70E740481C1C}">
                          <a14:useLocalDpi xmlns:a14="http://schemas.microsoft.com/office/drawing/2010/main" val="0"/>
                        </a:ext>
                      </a:extLst>
                    </a:blip>
                    <a:stretch>
                      <a:fillRect/>
                    </a:stretch>
                  </pic:blipFill>
                  <pic:spPr>
                    <a:xfrm>
                      <a:off x="0" y="0"/>
                      <a:ext cx="4817110" cy="2346113"/>
                    </a:xfrm>
                    <a:prstGeom prst="rect">
                      <a:avLst/>
                    </a:prstGeom>
                  </pic:spPr>
                </pic:pic>
              </a:graphicData>
            </a:graphic>
          </wp:inline>
        </w:drawing>
      </w:r>
    </w:p>
    <w:p w:rsidR="0035557F" w:rsidRPr="008101BD" w:rsidRDefault="0035557F" w:rsidP="00B0628D">
      <w:pPr>
        <w:pStyle w:val="Heading4"/>
        <w:rPr>
          <w:rFonts w:cs="Times New Roman"/>
        </w:rPr>
      </w:pPr>
      <w:r w:rsidRPr="008101BD">
        <w:rPr>
          <w:rFonts w:cs="Times New Roman"/>
        </w:rPr>
        <w:t>Fig 4: LSTM Statistics</w:t>
      </w:r>
    </w:p>
    <w:p w:rsidR="00C31A70" w:rsidRPr="008101BD" w:rsidRDefault="00C31A70" w:rsidP="00452083">
      <w:pPr>
        <w:rPr>
          <w:rFonts w:cs="Times New Roman"/>
          <w:kern w:val="0"/>
          <w:sz w:val="26"/>
          <w:szCs w:val="26"/>
        </w:rPr>
      </w:pPr>
    </w:p>
    <w:p w:rsidR="00C31A70" w:rsidRPr="008101BD" w:rsidRDefault="00C31A70" w:rsidP="00452083">
      <w:pPr>
        <w:rPr>
          <w:rFonts w:cs="Times New Roman"/>
          <w:kern w:val="0"/>
          <w:sz w:val="26"/>
          <w:szCs w:val="26"/>
        </w:rPr>
      </w:pPr>
    </w:p>
    <w:p w:rsidR="00C31A70" w:rsidRPr="008101BD" w:rsidRDefault="00C31A70" w:rsidP="00C31A70">
      <w:pPr>
        <w:pStyle w:val="Heading3"/>
        <w:rPr>
          <w:rFonts w:cs="Times New Roman"/>
        </w:rPr>
      </w:pPr>
      <w:bookmarkStart w:id="10" w:name="_Toc167456168"/>
      <w:r w:rsidRPr="008101BD">
        <w:rPr>
          <w:rFonts w:cs="Times New Roman"/>
        </w:rPr>
        <w:t>Convolutional Neural Network (CNN)</w:t>
      </w:r>
      <w:bookmarkEnd w:id="10"/>
    </w:p>
    <w:p w:rsidR="00452083" w:rsidRPr="008101BD" w:rsidRDefault="00452083" w:rsidP="00452083">
      <w:pPr>
        <w:rPr>
          <w:rFonts w:cs="Times New Roman"/>
        </w:rPr>
      </w:pPr>
    </w:p>
    <w:p w:rsidR="002434FF" w:rsidRPr="002434FF" w:rsidRDefault="002434FF" w:rsidP="002434FF">
      <w:pPr>
        <w:spacing w:after="240"/>
        <w:jc w:val="both"/>
        <w:rPr>
          <w:rFonts w:eastAsia="Times New Roman" w:cs="Times New Roman"/>
          <w:kern w:val="0"/>
          <w:sz w:val="22"/>
          <w:szCs w:val="22"/>
          <w:lang w:eastAsia="en-GB"/>
          <w14:ligatures w14:val="none"/>
        </w:rPr>
      </w:pPr>
      <w:r w:rsidRPr="002434FF">
        <w:rPr>
          <w:rFonts w:eastAsia="Times New Roman" w:cs="Times New Roman"/>
          <w:kern w:val="0"/>
          <w:sz w:val="22"/>
          <w:szCs w:val="22"/>
          <w:lang w:eastAsia="en-GB"/>
          <w14:ligatures w14:val="none"/>
        </w:rPr>
        <w:t xml:space="preserve">Convolutional Neural Networks (CNNs) are widely used in sentiment analysis because of their ability to extract local contextual features from text, making them ideal for detecting sentiment-related patterns. CNNs use convolutional layers to detect specific n-gram features, which are critical in understanding the sentiment expressed in phrases and sentences. This approach is especially useful for capturing subtle nuances in text that influence sentiment, thereby improving classification accuracy. Kim (2014) emphasises the success of CNNs in sentence-level classification tasks, demonstrating their ability to extract meaningful patterns from textual data. </w:t>
      </w:r>
      <w:r w:rsidRPr="002434FF">
        <w:rPr>
          <w:rFonts w:eastAsia="Times New Roman" w:cs="Times New Roman"/>
          <w:kern w:val="0"/>
          <w:sz w:val="22"/>
          <w:szCs w:val="22"/>
          <w:lang w:eastAsia="en-GB"/>
          <w14:ligatures w14:val="none"/>
        </w:rPr>
        <w:br/>
      </w:r>
    </w:p>
    <w:p w:rsidR="002434FF" w:rsidRPr="002434FF" w:rsidRDefault="002434FF" w:rsidP="002434FF">
      <w:pPr>
        <w:rPr>
          <w:rFonts w:eastAsia="Times New Roman" w:cs="Times New Roman"/>
          <w:kern w:val="0"/>
          <w:sz w:val="24"/>
          <w:lang w:eastAsia="en-GB"/>
          <w14:ligatures w14:val="none"/>
        </w:rPr>
      </w:pPr>
    </w:p>
    <w:p w:rsidR="00113E93" w:rsidRPr="008101BD" w:rsidRDefault="00113E93" w:rsidP="00113E93">
      <w:pPr>
        <w:autoSpaceDE w:val="0"/>
        <w:autoSpaceDN w:val="0"/>
        <w:adjustRightInd w:val="0"/>
        <w:jc w:val="center"/>
        <w:rPr>
          <w:rFonts w:cs="Times New Roman"/>
          <w:kern w:val="0"/>
          <w:sz w:val="26"/>
          <w:szCs w:val="26"/>
        </w:rPr>
      </w:pPr>
      <w:r w:rsidRPr="008101BD">
        <w:rPr>
          <w:rFonts w:cs="Times New Roman"/>
          <w:noProof/>
          <w:kern w:val="0"/>
          <w:sz w:val="26"/>
          <w:szCs w:val="26"/>
        </w:rPr>
        <w:drawing>
          <wp:inline distT="0" distB="0" distL="0" distR="0">
            <wp:extent cx="5124928" cy="2302981"/>
            <wp:effectExtent l="0" t="0" r="0" b="0"/>
            <wp:docPr id="2135675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5464" name="Picture 2135675464"/>
                    <pic:cNvPicPr/>
                  </pic:nvPicPr>
                  <pic:blipFill>
                    <a:blip r:embed="rId12">
                      <a:extLst>
                        <a:ext uri="{28A0092B-C50C-407E-A947-70E740481C1C}">
                          <a14:useLocalDpi xmlns:a14="http://schemas.microsoft.com/office/drawing/2010/main" val="0"/>
                        </a:ext>
                      </a:extLst>
                    </a:blip>
                    <a:stretch>
                      <a:fillRect/>
                    </a:stretch>
                  </pic:blipFill>
                  <pic:spPr>
                    <a:xfrm>
                      <a:off x="0" y="0"/>
                      <a:ext cx="5136849" cy="2308338"/>
                    </a:xfrm>
                    <a:prstGeom prst="rect">
                      <a:avLst/>
                    </a:prstGeom>
                  </pic:spPr>
                </pic:pic>
              </a:graphicData>
            </a:graphic>
          </wp:inline>
        </w:drawing>
      </w:r>
    </w:p>
    <w:p w:rsidR="00113E93" w:rsidRPr="008101BD" w:rsidRDefault="00113E93" w:rsidP="00B0628D">
      <w:pPr>
        <w:pStyle w:val="Heading4"/>
        <w:rPr>
          <w:rFonts w:cs="Times New Roman"/>
        </w:rPr>
      </w:pPr>
      <w:r w:rsidRPr="008101BD">
        <w:rPr>
          <w:rFonts w:cs="Times New Roman"/>
        </w:rPr>
        <w:t>Fig 5: CNN Statistics</w:t>
      </w:r>
    </w:p>
    <w:p w:rsidR="007539F4" w:rsidRPr="008101BD" w:rsidRDefault="007539F4" w:rsidP="00113E93">
      <w:pPr>
        <w:jc w:val="center"/>
        <w:rPr>
          <w:rFonts w:cs="Times New Roman"/>
          <w:sz w:val="24"/>
          <w:szCs w:val="22"/>
        </w:rPr>
      </w:pPr>
    </w:p>
    <w:p w:rsidR="007539F4" w:rsidRPr="008101BD" w:rsidRDefault="007539F4" w:rsidP="00113E93">
      <w:pPr>
        <w:jc w:val="center"/>
        <w:rPr>
          <w:rFonts w:cs="Times New Roman"/>
          <w:sz w:val="24"/>
          <w:szCs w:val="22"/>
        </w:rPr>
      </w:pPr>
      <w:r w:rsidRPr="008101BD">
        <w:rPr>
          <w:rFonts w:cs="Times New Roman"/>
          <w:noProof/>
          <w:sz w:val="24"/>
          <w:szCs w:val="22"/>
        </w:rPr>
        <w:lastRenderedPageBreak/>
        <w:drawing>
          <wp:inline distT="0" distB="0" distL="0" distR="0">
            <wp:extent cx="4698749" cy="2659119"/>
            <wp:effectExtent l="0" t="0" r="635" b="0"/>
            <wp:docPr id="1351767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67339" name="Picture 13517673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6812" cy="2675000"/>
                    </a:xfrm>
                    <a:prstGeom prst="rect">
                      <a:avLst/>
                    </a:prstGeom>
                  </pic:spPr>
                </pic:pic>
              </a:graphicData>
            </a:graphic>
          </wp:inline>
        </w:drawing>
      </w:r>
    </w:p>
    <w:p w:rsidR="007539F4" w:rsidRPr="008101BD" w:rsidRDefault="007539F4" w:rsidP="00EC1E90">
      <w:pPr>
        <w:pStyle w:val="Heading4"/>
        <w:rPr>
          <w:rFonts w:cs="Times New Roman"/>
        </w:rPr>
      </w:pPr>
      <w:r w:rsidRPr="008101BD">
        <w:rPr>
          <w:rFonts w:cs="Times New Roman"/>
        </w:rPr>
        <w:t xml:space="preserve">Fig 6: </w:t>
      </w:r>
      <w:r w:rsidR="00EC1E90" w:rsidRPr="008101BD">
        <w:rPr>
          <w:rFonts w:cs="Times New Roman"/>
        </w:rPr>
        <w:t>Mod</w:t>
      </w:r>
      <w:r w:rsidR="00B20FE0" w:rsidRPr="008101BD">
        <w:rPr>
          <w:rFonts w:cs="Times New Roman"/>
        </w:rPr>
        <w:t>el</w:t>
      </w:r>
      <w:r w:rsidR="00EC1E90" w:rsidRPr="008101BD">
        <w:rPr>
          <w:rFonts w:cs="Times New Roman"/>
        </w:rPr>
        <w:t xml:space="preserve"> accuracy comparison </w:t>
      </w:r>
    </w:p>
    <w:p w:rsidR="007539F4" w:rsidRPr="000019F7" w:rsidRDefault="007539F4" w:rsidP="00113E93">
      <w:pPr>
        <w:jc w:val="center"/>
        <w:rPr>
          <w:rFonts w:cs="Times New Roman"/>
          <w:sz w:val="22"/>
          <w:szCs w:val="22"/>
        </w:rPr>
      </w:pPr>
    </w:p>
    <w:p w:rsidR="00EC1E90" w:rsidRPr="000019F7" w:rsidRDefault="00C3433F" w:rsidP="002434FF">
      <w:pPr>
        <w:jc w:val="both"/>
        <w:rPr>
          <w:rFonts w:cs="Times New Roman"/>
          <w:sz w:val="22"/>
          <w:szCs w:val="22"/>
        </w:rPr>
      </w:pPr>
      <w:r w:rsidRPr="000019F7">
        <w:rPr>
          <w:rFonts w:cs="Times New Roman"/>
          <w:sz w:val="22"/>
          <w:szCs w:val="22"/>
        </w:rPr>
        <w:t>The results of the ANOVA test and performance metrics indicate that the Convolutional Neural Network (CNN) is the most effective model for sentiment analysis with this dataset. With a 73% overall accuracy, strong precision of 72%, and an F1-score of 69%, CNN performed best overall, demonstrating a balanced approach to handling false positives and false negatives. Its recall (66%) is not the best, but it's still competitive in terms of finding pertinent cases. The statistical significance of the differences in model performances is confirmed by the ANOVA test (F-statistic = 4.26, p-value = 0.005). Although Random Forest exhibits high precision (78%), its overall balance is impacted by its lower recall (59%).</w:t>
      </w:r>
      <w:r w:rsidR="00EC1E90" w:rsidRPr="000019F7">
        <w:rPr>
          <w:rFonts w:cs="Times New Roman"/>
          <w:kern w:val="0"/>
          <w:sz w:val="22"/>
          <w:szCs w:val="22"/>
        </w:rPr>
        <w:t xml:space="preserve"> </w:t>
      </w:r>
      <w:r w:rsidR="002434FF" w:rsidRPr="000019F7">
        <w:rPr>
          <w:rFonts w:cs="Times New Roman"/>
          <w:sz w:val="22"/>
          <w:szCs w:val="22"/>
        </w:rPr>
        <w:t>With an accuracy of 72%, precision of 70%, recall of 68%, and F1-score of 69%, Support Vector Machine (SVM) is a strong competitor as well. LSTM networks and Naive Bayes, on the other hand, perform poorly. LSTM networks exhibit moderate performance (68% accuracy, 66% precision, 61% recall, and 63% F1-score), while Naive Bayes displays the lowest metrics (67% accuracy, 71% precision, 51% recall, and 52% F1-score). As a result, CNN is the most efficient model, followed by SVM and Random Forest. Because of their relatively poorer performance, LSTM and Naive Bayes are less desirable.</w:t>
      </w:r>
    </w:p>
    <w:p w:rsidR="002434FF" w:rsidRPr="008101BD" w:rsidRDefault="002434FF" w:rsidP="002434FF">
      <w:pPr>
        <w:jc w:val="both"/>
        <w:rPr>
          <w:rFonts w:cs="Times New Roman"/>
          <w:kern w:val="0"/>
          <w:sz w:val="20"/>
          <w:szCs w:val="20"/>
        </w:rPr>
      </w:pPr>
    </w:p>
    <w:p w:rsidR="00B20FE0" w:rsidRPr="008101BD" w:rsidRDefault="00B20FE0" w:rsidP="00B20FE0">
      <w:pPr>
        <w:jc w:val="center"/>
        <w:rPr>
          <w:rFonts w:cs="Times New Roman"/>
          <w:kern w:val="0"/>
          <w:sz w:val="22"/>
          <w:szCs w:val="22"/>
        </w:rPr>
      </w:pPr>
      <w:r w:rsidRPr="008101BD">
        <w:rPr>
          <w:rFonts w:cs="Times New Roman"/>
          <w:noProof/>
          <w:kern w:val="0"/>
          <w:sz w:val="22"/>
          <w:szCs w:val="22"/>
        </w:rPr>
        <w:drawing>
          <wp:inline distT="0" distB="0" distL="0" distR="0">
            <wp:extent cx="5260592" cy="1679123"/>
            <wp:effectExtent l="0" t="0" r="0" b="0"/>
            <wp:docPr id="17344333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3313" name="Picture 1734433313"/>
                    <pic:cNvPicPr/>
                  </pic:nvPicPr>
                  <pic:blipFill>
                    <a:blip r:embed="rId14">
                      <a:extLst>
                        <a:ext uri="{28A0092B-C50C-407E-A947-70E740481C1C}">
                          <a14:useLocalDpi xmlns:a14="http://schemas.microsoft.com/office/drawing/2010/main" val="0"/>
                        </a:ext>
                      </a:extLst>
                    </a:blip>
                    <a:stretch>
                      <a:fillRect/>
                    </a:stretch>
                  </pic:blipFill>
                  <pic:spPr>
                    <a:xfrm>
                      <a:off x="0" y="0"/>
                      <a:ext cx="5281566" cy="1685818"/>
                    </a:xfrm>
                    <a:prstGeom prst="rect">
                      <a:avLst/>
                    </a:prstGeom>
                  </pic:spPr>
                </pic:pic>
              </a:graphicData>
            </a:graphic>
          </wp:inline>
        </w:drawing>
      </w:r>
    </w:p>
    <w:p w:rsidR="00B20FE0" w:rsidRPr="008101BD" w:rsidRDefault="00B20FE0" w:rsidP="00B20FE0">
      <w:pPr>
        <w:pStyle w:val="Heading4"/>
        <w:rPr>
          <w:rFonts w:cs="Times New Roman"/>
        </w:rPr>
      </w:pPr>
      <w:r w:rsidRPr="008101BD">
        <w:rPr>
          <w:rFonts w:cs="Times New Roman"/>
        </w:rPr>
        <w:t>Table 1: Model Accuracy Comparison Table</w:t>
      </w:r>
    </w:p>
    <w:p w:rsidR="00B20FE0" w:rsidRPr="008101BD" w:rsidRDefault="00B20FE0" w:rsidP="00B20FE0">
      <w:pPr>
        <w:jc w:val="center"/>
        <w:rPr>
          <w:rFonts w:cs="Times New Roman"/>
          <w:kern w:val="0"/>
          <w:sz w:val="22"/>
          <w:szCs w:val="22"/>
        </w:rPr>
      </w:pPr>
    </w:p>
    <w:p w:rsidR="00EC1E90" w:rsidRPr="008101BD" w:rsidRDefault="00EC1E90" w:rsidP="00EC1E90">
      <w:pPr>
        <w:rPr>
          <w:rFonts w:cs="Times New Roman"/>
          <w:sz w:val="21"/>
          <w:szCs w:val="20"/>
        </w:rPr>
      </w:pPr>
    </w:p>
    <w:p w:rsidR="0035557F" w:rsidRPr="008101BD" w:rsidRDefault="00323344" w:rsidP="00323344">
      <w:pPr>
        <w:pStyle w:val="Heading2"/>
        <w:rPr>
          <w:rFonts w:cs="Times New Roman"/>
        </w:rPr>
      </w:pPr>
      <w:bookmarkStart w:id="11" w:name="_Toc167456169"/>
      <w:r w:rsidRPr="008101BD">
        <w:rPr>
          <w:rFonts w:cs="Times New Roman"/>
        </w:rPr>
        <w:t>A2)</w:t>
      </w:r>
      <w:bookmarkEnd w:id="11"/>
    </w:p>
    <w:p w:rsidR="00323344" w:rsidRPr="008101BD" w:rsidRDefault="00323344" w:rsidP="00323344">
      <w:pPr>
        <w:rPr>
          <w:rFonts w:cs="Times New Roman"/>
        </w:rPr>
      </w:pPr>
    </w:p>
    <w:p w:rsidR="00EA10EE" w:rsidRPr="008101BD" w:rsidRDefault="00EA10EE" w:rsidP="00EA10EE">
      <w:pPr>
        <w:pStyle w:val="Heading2"/>
        <w:rPr>
          <w:rFonts w:cs="Times New Roman"/>
        </w:rPr>
      </w:pPr>
      <w:bookmarkStart w:id="12" w:name="_Toc167456170"/>
      <w:r w:rsidRPr="008101BD">
        <w:rPr>
          <w:rFonts w:cs="Times New Roman"/>
        </w:rPr>
        <w:t>Additional Features for Enhanced Recommendation System</w:t>
      </w:r>
      <w:bookmarkEnd w:id="12"/>
    </w:p>
    <w:p w:rsidR="00EA10EE" w:rsidRPr="008101BD" w:rsidRDefault="00EA10EE" w:rsidP="00EA10EE">
      <w:pPr>
        <w:rPr>
          <w:rFonts w:cs="Times New Roman"/>
        </w:rPr>
      </w:pPr>
    </w:p>
    <w:p w:rsidR="00EA10EE" w:rsidRPr="008101BD" w:rsidRDefault="00EA10EE" w:rsidP="00EA10EE">
      <w:pPr>
        <w:pStyle w:val="Heading3"/>
        <w:rPr>
          <w:rFonts w:cs="Times New Roman"/>
        </w:rPr>
      </w:pPr>
      <w:bookmarkStart w:id="13" w:name="_Toc167456171"/>
      <w:r w:rsidRPr="008101BD">
        <w:rPr>
          <w:rFonts w:cs="Times New Roman"/>
        </w:rPr>
        <w:lastRenderedPageBreak/>
        <w:t>Feature 1: Sentiment Analysis from User Feedback</w:t>
      </w:r>
      <w:bookmarkEnd w:id="13"/>
    </w:p>
    <w:p w:rsidR="00EA10EE" w:rsidRPr="008101BD" w:rsidRDefault="00EA10EE" w:rsidP="003B3794">
      <w:pPr>
        <w:jc w:val="both"/>
        <w:rPr>
          <w:rFonts w:cs="Times New Roman"/>
        </w:rPr>
      </w:pPr>
    </w:p>
    <w:p w:rsidR="002434FF" w:rsidRPr="008101BD" w:rsidRDefault="00EA10EE" w:rsidP="00115DA0">
      <w:pPr>
        <w:pStyle w:val="NormalWeb"/>
        <w:jc w:val="both"/>
        <w:rPr>
          <w:sz w:val="22"/>
          <w:szCs w:val="22"/>
        </w:rPr>
      </w:pPr>
      <w:r w:rsidRPr="008101BD">
        <w:rPr>
          <w:b/>
          <w:bCs/>
          <w:sz w:val="22"/>
          <w:szCs w:val="22"/>
        </w:rPr>
        <w:t>Feature</w:t>
      </w:r>
      <w:r w:rsidRPr="008101BD">
        <w:rPr>
          <w:sz w:val="22"/>
          <w:szCs w:val="22"/>
        </w:rPr>
        <w:t xml:space="preserve">: </w:t>
      </w:r>
      <w:r w:rsidR="002434FF" w:rsidRPr="008101BD">
        <w:rPr>
          <w:sz w:val="22"/>
          <w:szCs w:val="22"/>
        </w:rPr>
        <w:t>Sentiment analysis on user feedback (e.g., reviews, comments) in order to improve content recommendations assuring the sentiment and preferences of a user as follows:</w:t>
      </w:r>
    </w:p>
    <w:p w:rsidR="00EA10EE" w:rsidRPr="008101BD" w:rsidRDefault="00EA10EE" w:rsidP="00115DA0">
      <w:pPr>
        <w:autoSpaceDE w:val="0"/>
        <w:autoSpaceDN w:val="0"/>
        <w:adjustRightInd w:val="0"/>
        <w:jc w:val="both"/>
        <w:rPr>
          <w:rFonts w:cs="Times New Roman"/>
          <w:kern w:val="0"/>
          <w:sz w:val="22"/>
          <w:szCs w:val="22"/>
        </w:rPr>
      </w:pPr>
    </w:p>
    <w:p w:rsidR="00EA10EE" w:rsidRPr="008101BD" w:rsidRDefault="00EA10EE" w:rsidP="00115DA0">
      <w:pPr>
        <w:autoSpaceDE w:val="0"/>
        <w:autoSpaceDN w:val="0"/>
        <w:adjustRightInd w:val="0"/>
        <w:jc w:val="both"/>
        <w:rPr>
          <w:rFonts w:cs="Times New Roman"/>
          <w:kern w:val="0"/>
          <w:sz w:val="22"/>
          <w:szCs w:val="22"/>
        </w:rPr>
      </w:pPr>
      <w:r w:rsidRPr="008101BD">
        <w:rPr>
          <w:rFonts w:cs="Times New Roman"/>
          <w:b/>
          <w:bCs/>
          <w:kern w:val="0"/>
          <w:sz w:val="22"/>
          <w:szCs w:val="22"/>
        </w:rPr>
        <w:t>Data Source</w:t>
      </w:r>
      <w:r w:rsidRPr="008101BD">
        <w:rPr>
          <w:rFonts w:cs="Times New Roman"/>
          <w:kern w:val="0"/>
          <w:sz w:val="22"/>
          <w:szCs w:val="22"/>
        </w:rPr>
        <w:t>:</w:t>
      </w:r>
    </w:p>
    <w:p w:rsidR="002434FF" w:rsidRPr="008101BD" w:rsidRDefault="00EA10EE" w:rsidP="00115DA0">
      <w:pPr>
        <w:pStyle w:val="NormalWeb"/>
        <w:numPr>
          <w:ilvl w:val="0"/>
          <w:numId w:val="10"/>
        </w:numPr>
        <w:jc w:val="both"/>
        <w:rPr>
          <w:sz w:val="22"/>
          <w:szCs w:val="22"/>
        </w:rPr>
      </w:pPr>
      <w:r w:rsidRPr="008101BD">
        <w:rPr>
          <w:b/>
          <w:bCs/>
          <w:sz w:val="22"/>
          <w:szCs w:val="22"/>
        </w:rPr>
        <w:t>User Reviews and Comments</w:t>
      </w:r>
      <w:r w:rsidRPr="008101BD">
        <w:rPr>
          <w:sz w:val="22"/>
          <w:szCs w:val="22"/>
        </w:rPr>
        <w:t xml:space="preserve">: </w:t>
      </w:r>
      <w:r w:rsidR="002434FF" w:rsidRPr="008101BD">
        <w:rPr>
          <w:sz w:val="22"/>
          <w:szCs w:val="22"/>
        </w:rPr>
        <w:t>Derived from feedback sections of the platform.</w:t>
      </w:r>
    </w:p>
    <w:p w:rsidR="002434FF" w:rsidRPr="008101BD" w:rsidRDefault="000019F7" w:rsidP="00115DA0">
      <w:pPr>
        <w:pStyle w:val="NormalWeb"/>
        <w:numPr>
          <w:ilvl w:val="0"/>
          <w:numId w:val="10"/>
        </w:numPr>
        <w:jc w:val="both"/>
        <w:rPr>
          <w:sz w:val="22"/>
          <w:szCs w:val="22"/>
        </w:rPr>
      </w:pPr>
      <w:proofErr w:type="gramStart"/>
      <w:r w:rsidRPr="008101BD">
        <w:rPr>
          <w:b/>
          <w:bCs/>
          <w:sz w:val="22"/>
          <w:szCs w:val="22"/>
        </w:rPr>
        <w:t xml:space="preserve">Social </w:t>
      </w:r>
      <w:r>
        <w:rPr>
          <w:b/>
          <w:bCs/>
          <w:sz w:val="22"/>
          <w:szCs w:val="22"/>
        </w:rPr>
        <w:t>M</w:t>
      </w:r>
      <w:r w:rsidRPr="008101BD">
        <w:rPr>
          <w:b/>
          <w:bCs/>
          <w:sz w:val="22"/>
          <w:szCs w:val="22"/>
        </w:rPr>
        <w:t>edia</w:t>
      </w:r>
      <w:proofErr w:type="gramEnd"/>
      <w:r w:rsidR="00EA10EE" w:rsidRPr="008101BD">
        <w:rPr>
          <w:sz w:val="22"/>
          <w:szCs w:val="22"/>
        </w:rPr>
        <w:t xml:space="preserve">: </w:t>
      </w:r>
      <w:r w:rsidR="002434FF" w:rsidRPr="008101BD">
        <w:rPr>
          <w:sz w:val="22"/>
          <w:szCs w:val="22"/>
        </w:rPr>
        <w:t xml:space="preserve">It can extract the sentiment data from social media </w:t>
      </w:r>
      <w:r w:rsidR="00115DA0" w:rsidRPr="008101BD">
        <w:rPr>
          <w:sz w:val="22"/>
          <w:szCs w:val="22"/>
        </w:rPr>
        <w:t>interaction</w:t>
      </w:r>
      <w:r w:rsidR="002434FF" w:rsidRPr="008101BD">
        <w:rPr>
          <w:sz w:val="22"/>
          <w:szCs w:val="22"/>
        </w:rPr>
        <w:t xml:space="preserve"> with respect to content of that platform.</w:t>
      </w:r>
    </w:p>
    <w:p w:rsidR="00EA10EE" w:rsidRPr="008101BD" w:rsidRDefault="00EA10EE" w:rsidP="00115DA0">
      <w:pPr>
        <w:autoSpaceDE w:val="0"/>
        <w:autoSpaceDN w:val="0"/>
        <w:adjustRightInd w:val="0"/>
        <w:jc w:val="both"/>
        <w:rPr>
          <w:rFonts w:cs="Times New Roman"/>
          <w:kern w:val="0"/>
          <w:sz w:val="22"/>
          <w:szCs w:val="22"/>
        </w:rPr>
      </w:pPr>
    </w:p>
    <w:p w:rsidR="00EA10EE" w:rsidRPr="008101BD" w:rsidRDefault="00EA10EE" w:rsidP="00115DA0">
      <w:pPr>
        <w:autoSpaceDE w:val="0"/>
        <w:autoSpaceDN w:val="0"/>
        <w:adjustRightInd w:val="0"/>
        <w:jc w:val="both"/>
        <w:rPr>
          <w:rFonts w:cs="Times New Roman"/>
          <w:kern w:val="0"/>
          <w:sz w:val="22"/>
          <w:szCs w:val="22"/>
        </w:rPr>
      </w:pPr>
      <w:r w:rsidRPr="008101BD">
        <w:rPr>
          <w:rFonts w:cs="Times New Roman"/>
          <w:b/>
          <w:bCs/>
          <w:kern w:val="0"/>
          <w:sz w:val="22"/>
          <w:szCs w:val="22"/>
        </w:rPr>
        <w:t>Techniques</w:t>
      </w:r>
      <w:r w:rsidRPr="008101BD">
        <w:rPr>
          <w:rFonts w:cs="Times New Roman"/>
          <w:kern w:val="0"/>
          <w:sz w:val="22"/>
          <w:szCs w:val="22"/>
        </w:rPr>
        <w:t>:</w:t>
      </w:r>
    </w:p>
    <w:p w:rsidR="002434FF" w:rsidRPr="008101BD" w:rsidRDefault="00EA10EE" w:rsidP="00115DA0">
      <w:pPr>
        <w:pStyle w:val="NormalWeb"/>
        <w:numPr>
          <w:ilvl w:val="0"/>
          <w:numId w:val="13"/>
        </w:numPr>
        <w:jc w:val="both"/>
        <w:rPr>
          <w:sz w:val="22"/>
          <w:szCs w:val="22"/>
        </w:rPr>
      </w:pPr>
      <w:r w:rsidRPr="008101BD">
        <w:rPr>
          <w:b/>
          <w:bCs/>
          <w:sz w:val="22"/>
          <w:szCs w:val="22"/>
        </w:rPr>
        <w:t>Natural Language Processing (NLP)</w:t>
      </w:r>
      <w:r w:rsidRPr="008101BD">
        <w:rPr>
          <w:sz w:val="22"/>
          <w:szCs w:val="22"/>
        </w:rPr>
        <w:t xml:space="preserve">: </w:t>
      </w:r>
      <w:r w:rsidR="002434FF" w:rsidRPr="008101BD">
        <w:rPr>
          <w:sz w:val="22"/>
          <w:szCs w:val="22"/>
        </w:rPr>
        <w:t xml:space="preserve">One can use NLP to </w:t>
      </w:r>
      <w:r w:rsidR="00115DA0" w:rsidRPr="008101BD">
        <w:rPr>
          <w:sz w:val="22"/>
          <w:szCs w:val="22"/>
        </w:rPr>
        <w:t>analyse</w:t>
      </w:r>
      <w:r w:rsidR="002434FF" w:rsidRPr="008101BD">
        <w:rPr>
          <w:sz w:val="22"/>
          <w:szCs w:val="22"/>
        </w:rPr>
        <w:t xml:space="preserve"> the sentiment of user feedback and differentiate content from positive, neutral negative sentiment. or based on Medhat et al. 2014</w:t>
      </w:r>
    </w:p>
    <w:p w:rsidR="002434FF" w:rsidRPr="008101BD" w:rsidRDefault="00EA10EE" w:rsidP="00115DA0">
      <w:pPr>
        <w:pStyle w:val="NormalWeb"/>
        <w:numPr>
          <w:ilvl w:val="0"/>
          <w:numId w:val="13"/>
        </w:numPr>
        <w:jc w:val="both"/>
        <w:rPr>
          <w:sz w:val="22"/>
          <w:szCs w:val="22"/>
        </w:rPr>
      </w:pPr>
      <w:r w:rsidRPr="008101BD">
        <w:rPr>
          <w:b/>
          <w:bCs/>
          <w:sz w:val="22"/>
          <w:szCs w:val="22"/>
        </w:rPr>
        <w:t>Sentiment-Based Filtering</w:t>
      </w:r>
      <w:r w:rsidRPr="008101BD">
        <w:rPr>
          <w:sz w:val="22"/>
          <w:szCs w:val="22"/>
        </w:rPr>
        <w:t xml:space="preserve">: </w:t>
      </w:r>
      <w:r w:rsidR="002434FF" w:rsidRPr="008101BD">
        <w:rPr>
          <w:sz w:val="22"/>
          <w:szCs w:val="22"/>
        </w:rPr>
        <w:t>Leveraging sentiment scores within recommendation algorithms enables accurate recommending content to users that matches their preferences as well as sentiments (Pang and Lee, 2008).</w:t>
      </w:r>
    </w:p>
    <w:p w:rsidR="00EA10EE" w:rsidRPr="008101BD" w:rsidRDefault="00EA10EE" w:rsidP="00115DA0">
      <w:pPr>
        <w:pStyle w:val="ListParagraph"/>
        <w:autoSpaceDE w:val="0"/>
        <w:autoSpaceDN w:val="0"/>
        <w:adjustRightInd w:val="0"/>
        <w:jc w:val="both"/>
        <w:rPr>
          <w:rFonts w:cs="Times New Roman"/>
          <w:b/>
          <w:bCs/>
          <w:kern w:val="0"/>
          <w:sz w:val="22"/>
          <w:szCs w:val="22"/>
        </w:rPr>
      </w:pPr>
    </w:p>
    <w:p w:rsidR="00115DA0" w:rsidRPr="008101BD" w:rsidRDefault="00EA10EE" w:rsidP="00115DA0">
      <w:pPr>
        <w:autoSpaceDE w:val="0"/>
        <w:autoSpaceDN w:val="0"/>
        <w:adjustRightInd w:val="0"/>
        <w:jc w:val="both"/>
        <w:rPr>
          <w:rFonts w:cs="Times New Roman"/>
          <w:kern w:val="0"/>
          <w:sz w:val="22"/>
          <w:szCs w:val="22"/>
        </w:rPr>
      </w:pPr>
      <w:r w:rsidRPr="008101BD">
        <w:rPr>
          <w:rFonts w:cs="Times New Roman"/>
          <w:b/>
          <w:bCs/>
          <w:kern w:val="0"/>
          <w:sz w:val="22"/>
          <w:szCs w:val="22"/>
        </w:rPr>
        <w:t>Implications</w:t>
      </w:r>
      <w:r w:rsidRPr="008101BD">
        <w:rPr>
          <w:rFonts w:cs="Times New Roman"/>
          <w:kern w:val="0"/>
          <w:sz w:val="22"/>
          <w:szCs w:val="22"/>
        </w:rPr>
        <w:t>:</w:t>
      </w:r>
    </w:p>
    <w:p w:rsidR="00115DA0" w:rsidRPr="008101BD" w:rsidRDefault="00115DA0" w:rsidP="00115DA0">
      <w:pPr>
        <w:autoSpaceDE w:val="0"/>
        <w:autoSpaceDN w:val="0"/>
        <w:adjustRightInd w:val="0"/>
        <w:jc w:val="both"/>
        <w:rPr>
          <w:rFonts w:cs="Times New Roman"/>
          <w:kern w:val="0"/>
          <w:sz w:val="22"/>
          <w:szCs w:val="22"/>
        </w:rPr>
      </w:pPr>
    </w:p>
    <w:p w:rsidR="00115DA0" w:rsidRPr="008101BD" w:rsidRDefault="00EA10EE" w:rsidP="00115DA0">
      <w:pPr>
        <w:pStyle w:val="ListParagraph"/>
        <w:numPr>
          <w:ilvl w:val="0"/>
          <w:numId w:val="14"/>
        </w:numPr>
        <w:autoSpaceDE w:val="0"/>
        <w:autoSpaceDN w:val="0"/>
        <w:adjustRightInd w:val="0"/>
        <w:jc w:val="both"/>
        <w:rPr>
          <w:rFonts w:cs="Times New Roman"/>
          <w:sz w:val="22"/>
          <w:szCs w:val="22"/>
        </w:rPr>
      </w:pPr>
      <w:r w:rsidRPr="008101BD">
        <w:rPr>
          <w:rFonts w:cs="Times New Roman"/>
          <w:b/>
          <w:bCs/>
          <w:kern w:val="0"/>
          <w:sz w:val="22"/>
          <w:szCs w:val="22"/>
        </w:rPr>
        <w:t>Improved User Experience</w:t>
      </w:r>
      <w:r w:rsidRPr="008101BD">
        <w:rPr>
          <w:rFonts w:cs="Times New Roman"/>
          <w:kern w:val="0"/>
          <w:sz w:val="22"/>
          <w:szCs w:val="22"/>
        </w:rPr>
        <w:t xml:space="preserve">: </w:t>
      </w:r>
      <w:r w:rsidR="002434FF" w:rsidRPr="008101BD">
        <w:rPr>
          <w:rFonts w:cs="Times New Roman"/>
          <w:sz w:val="22"/>
          <w:szCs w:val="22"/>
        </w:rPr>
        <w:t>Customized offerings by mining the user sentiments will lead to more satisfied and active users.</w:t>
      </w:r>
    </w:p>
    <w:p w:rsidR="00EA10EE" w:rsidRPr="008101BD" w:rsidRDefault="00EA10EE" w:rsidP="00115DA0">
      <w:pPr>
        <w:pStyle w:val="ListParagraph"/>
        <w:numPr>
          <w:ilvl w:val="0"/>
          <w:numId w:val="14"/>
        </w:numPr>
        <w:autoSpaceDE w:val="0"/>
        <w:autoSpaceDN w:val="0"/>
        <w:adjustRightInd w:val="0"/>
        <w:jc w:val="both"/>
        <w:rPr>
          <w:rFonts w:cs="Times New Roman"/>
          <w:sz w:val="22"/>
          <w:szCs w:val="22"/>
        </w:rPr>
      </w:pPr>
      <w:r w:rsidRPr="008101BD">
        <w:rPr>
          <w:rFonts w:cs="Times New Roman"/>
          <w:b/>
          <w:bCs/>
          <w:sz w:val="22"/>
          <w:szCs w:val="22"/>
        </w:rPr>
        <w:t>Increased Retention</w:t>
      </w:r>
      <w:r w:rsidRPr="008101BD">
        <w:rPr>
          <w:rFonts w:cs="Times New Roman"/>
          <w:sz w:val="22"/>
          <w:szCs w:val="22"/>
        </w:rPr>
        <w:t>: Users are more likely to stay engaged with content that resonates with their sentiments.</w:t>
      </w:r>
    </w:p>
    <w:p w:rsidR="00EA10EE" w:rsidRPr="008101BD" w:rsidRDefault="00EA10EE" w:rsidP="00115DA0">
      <w:pPr>
        <w:autoSpaceDE w:val="0"/>
        <w:autoSpaceDN w:val="0"/>
        <w:adjustRightInd w:val="0"/>
        <w:jc w:val="both"/>
        <w:rPr>
          <w:rFonts w:cs="Times New Roman"/>
          <w:kern w:val="0"/>
          <w:sz w:val="26"/>
          <w:szCs w:val="26"/>
        </w:rPr>
      </w:pPr>
    </w:p>
    <w:p w:rsidR="00EA10EE" w:rsidRPr="008101BD" w:rsidRDefault="00EA10EE" w:rsidP="00115DA0">
      <w:pPr>
        <w:pStyle w:val="Heading3"/>
        <w:jc w:val="both"/>
        <w:rPr>
          <w:rFonts w:cs="Times New Roman"/>
        </w:rPr>
      </w:pPr>
      <w:bookmarkStart w:id="14" w:name="_Toc167456172"/>
      <w:r w:rsidRPr="008101BD">
        <w:rPr>
          <w:rFonts w:cs="Times New Roman"/>
        </w:rPr>
        <w:t>Feature 2: Temporal Dynamics for Content Recommendation</w:t>
      </w:r>
      <w:bookmarkEnd w:id="14"/>
    </w:p>
    <w:p w:rsidR="00EA10EE" w:rsidRPr="008101BD" w:rsidRDefault="00EA10EE" w:rsidP="00115DA0">
      <w:pPr>
        <w:jc w:val="both"/>
        <w:rPr>
          <w:rFonts w:cs="Times New Roman"/>
        </w:rPr>
      </w:pPr>
    </w:p>
    <w:p w:rsidR="00115DA0" w:rsidRPr="008101BD" w:rsidRDefault="00EA10EE" w:rsidP="00115DA0">
      <w:pPr>
        <w:pStyle w:val="NormalWeb"/>
        <w:jc w:val="both"/>
        <w:rPr>
          <w:sz w:val="22"/>
          <w:szCs w:val="22"/>
        </w:rPr>
      </w:pPr>
      <w:r w:rsidRPr="008101BD">
        <w:rPr>
          <w:b/>
          <w:bCs/>
          <w:sz w:val="22"/>
          <w:szCs w:val="22"/>
        </w:rPr>
        <w:t>Feature</w:t>
      </w:r>
      <w:r w:rsidRPr="008101BD">
        <w:rPr>
          <w:sz w:val="22"/>
          <w:szCs w:val="22"/>
        </w:rPr>
        <w:t xml:space="preserve">: </w:t>
      </w:r>
      <w:r w:rsidR="00115DA0" w:rsidRPr="008101BD">
        <w:rPr>
          <w:sz w:val="22"/>
          <w:szCs w:val="22"/>
        </w:rPr>
        <w:t>Take into account temporal dynamics such as seasonal trends and time-of-day patterns for providing users with opportune contextually relevant content</w:t>
      </w:r>
    </w:p>
    <w:p w:rsidR="00EA10EE" w:rsidRPr="008101BD" w:rsidRDefault="00EA10EE" w:rsidP="00115DA0">
      <w:pPr>
        <w:autoSpaceDE w:val="0"/>
        <w:autoSpaceDN w:val="0"/>
        <w:adjustRightInd w:val="0"/>
        <w:jc w:val="both"/>
        <w:rPr>
          <w:rFonts w:cs="Times New Roman"/>
          <w:kern w:val="0"/>
          <w:sz w:val="22"/>
          <w:szCs w:val="22"/>
        </w:rPr>
      </w:pPr>
      <w:r w:rsidRPr="008101BD">
        <w:rPr>
          <w:rFonts w:cs="Times New Roman"/>
          <w:b/>
          <w:bCs/>
          <w:kern w:val="0"/>
          <w:sz w:val="22"/>
          <w:szCs w:val="22"/>
        </w:rPr>
        <w:t>Data Source</w:t>
      </w:r>
      <w:r w:rsidRPr="008101BD">
        <w:rPr>
          <w:rFonts w:cs="Times New Roman"/>
          <w:kern w:val="0"/>
          <w:sz w:val="22"/>
          <w:szCs w:val="22"/>
        </w:rPr>
        <w:t>:</w:t>
      </w:r>
    </w:p>
    <w:p w:rsidR="00115DA0" w:rsidRPr="008101BD" w:rsidRDefault="00115DA0" w:rsidP="00115DA0">
      <w:pPr>
        <w:autoSpaceDE w:val="0"/>
        <w:autoSpaceDN w:val="0"/>
        <w:adjustRightInd w:val="0"/>
        <w:jc w:val="both"/>
        <w:rPr>
          <w:rFonts w:cs="Times New Roman"/>
          <w:kern w:val="0"/>
          <w:sz w:val="22"/>
          <w:szCs w:val="22"/>
        </w:rPr>
      </w:pPr>
    </w:p>
    <w:p w:rsidR="00EA10EE" w:rsidRPr="008101BD" w:rsidRDefault="00EA10EE" w:rsidP="00115DA0">
      <w:pPr>
        <w:pStyle w:val="ListParagraph"/>
        <w:numPr>
          <w:ilvl w:val="0"/>
          <w:numId w:val="7"/>
        </w:numPr>
        <w:autoSpaceDE w:val="0"/>
        <w:autoSpaceDN w:val="0"/>
        <w:adjustRightInd w:val="0"/>
        <w:jc w:val="both"/>
        <w:rPr>
          <w:rFonts w:cs="Times New Roman"/>
          <w:kern w:val="0"/>
          <w:sz w:val="22"/>
          <w:szCs w:val="22"/>
        </w:rPr>
      </w:pPr>
      <w:r w:rsidRPr="008101BD">
        <w:rPr>
          <w:rFonts w:cs="Times New Roman"/>
          <w:b/>
          <w:bCs/>
          <w:kern w:val="0"/>
          <w:sz w:val="22"/>
          <w:szCs w:val="22"/>
        </w:rPr>
        <w:t>Platform Usage Logs</w:t>
      </w:r>
      <w:r w:rsidRPr="008101BD">
        <w:rPr>
          <w:rFonts w:cs="Times New Roman"/>
          <w:kern w:val="0"/>
          <w:sz w:val="22"/>
          <w:szCs w:val="22"/>
        </w:rPr>
        <w:t>: Internal logs tracking user activity patterns over time.</w:t>
      </w:r>
    </w:p>
    <w:p w:rsidR="00EA10EE" w:rsidRPr="008101BD" w:rsidRDefault="00EA10EE" w:rsidP="00115DA0">
      <w:pPr>
        <w:pStyle w:val="ListParagraph"/>
        <w:numPr>
          <w:ilvl w:val="0"/>
          <w:numId w:val="7"/>
        </w:numPr>
        <w:autoSpaceDE w:val="0"/>
        <w:autoSpaceDN w:val="0"/>
        <w:adjustRightInd w:val="0"/>
        <w:jc w:val="both"/>
        <w:rPr>
          <w:rFonts w:cs="Times New Roman"/>
          <w:kern w:val="0"/>
          <w:sz w:val="22"/>
          <w:szCs w:val="22"/>
        </w:rPr>
      </w:pPr>
      <w:r w:rsidRPr="008101BD">
        <w:rPr>
          <w:rFonts w:cs="Times New Roman"/>
          <w:b/>
          <w:bCs/>
          <w:kern w:val="0"/>
          <w:sz w:val="22"/>
          <w:szCs w:val="22"/>
        </w:rPr>
        <w:t>Calendar Events</w:t>
      </w:r>
      <w:r w:rsidRPr="008101BD">
        <w:rPr>
          <w:rFonts w:cs="Times New Roman"/>
          <w:kern w:val="0"/>
          <w:sz w:val="22"/>
          <w:szCs w:val="22"/>
        </w:rPr>
        <w:t>: Integrate with public and personal calendars to understand relevant events and holidays.</w:t>
      </w:r>
    </w:p>
    <w:p w:rsidR="00EA10EE" w:rsidRPr="008101BD" w:rsidRDefault="00EA10EE" w:rsidP="00115DA0">
      <w:pPr>
        <w:autoSpaceDE w:val="0"/>
        <w:autoSpaceDN w:val="0"/>
        <w:adjustRightInd w:val="0"/>
        <w:jc w:val="both"/>
        <w:rPr>
          <w:rFonts w:cs="Times New Roman"/>
          <w:b/>
          <w:bCs/>
          <w:kern w:val="0"/>
          <w:sz w:val="22"/>
          <w:szCs w:val="22"/>
        </w:rPr>
      </w:pPr>
    </w:p>
    <w:p w:rsidR="00EA10EE" w:rsidRPr="008101BD" w:rsidRDefault="00EA10EE" w:rsidP="00115DA0">
      <w:pPr>
        <w:autoSpaceDE w:val="0"/>
        <w:autoSpaceDN w:val="0"/>
        <w:adjustRightInd w:val="0"/>
        <w:jc w:val="both"/>
        <w:rPr>
          <w:rFonts w:cs="Times New Roman"/>
          <w:kern w:val="0"/>
          <w:sz w:val="22"/>
          <w:szCs w:val="22"/>
        </w:rPr>
      </w:pPr>
      <w:r w:rsidRPr="008101BD">
        <w:rPr>
          <w:rFonts w:cs="Times New Roman"/>
          <w:b/>
          <w:bCs/>
          <w:kern w:val="0"/>
          <w:sz w:val="22"/>
          <w:szCs w:val="22"/>
        </w:rPr>
        <w:t>Techniques</w:t>
      </w:r>
      <w:r w:rsidRPr="008101BD">
        <w:rPr>
          <w:rFonts w:cs="Times New Roman"/>
          <w:kern w:val="0"/>
          <w:sz w:val="22"/>
          <w:szCs w:val="22"/>
        </w:rPr>
        <w:t>:</w:t>
      </w:r>
    </w:p>
    <w:p w:rsidR="00115DA0" w:rsidRPr="008101BD" w:rsidRDefault="00115DA0" w:rsidP="00115DA0">
      <w:pPr>
        <w:autoSpaceDE w:val="0"/>
        <w:autoSpaceDN w:val="0"/>
        <w:adjustRightInd w:val="0"/>
        <w:jc w:val="both"/>
        <w:rPr>
          <w:rFonts w:cs="Times New Roman"/>
          <w:kern w:val="0"/>
          <w:sz w:val="22"/>
          <w:szCs w:val="22"/>
        </w:rPr>
      </w:pPr>
    </w:p>
    <w:p w:rsidR="00115DA0" w:rsidRPr="008101BD" w:rsidRDefault="00EA10EE" w:rsidP="00115DA0">
      <w:pPr>
        <w:pStyle w:val="ListParagraph"/>
        <w:numPr>
          <w:ilvl w:val="0"/>
          <w:numId w:val="8"/>
        </w:numPr>
        <w:autoSpaceDE w:val="0"/>
        <w:autoSpaceDN w:val="0"/>
        <w:adjustRightInd w:val="0"/>
        <w:jc w:val="both"/>
        <w:rPr>
          <w:rFonts w:cs="Times New Roman"/>
          <w:kern w:val="0"/>
          <w:sz w:val="22"/>
          <w:szCs w:val="22"/>
        </w:rPr>
      </w:pPr>
      <w:r w:rsidRPr="008101BD">
        <w:rPr>
          <w:rFonts w:cs="Times New Roman"/>
          <w:b/>
          <w:bCs/>
          <w:kern w:val="0"/>
          <w:sz w:val="22"/>
          <w:szCs w:val="22"/>
        </w:rPr>
        <w:t>Time-Series Analysis</w:t>
      </w:r>
      <w:r w:rsidRPr="008101BD">
        <w:rPr>
          <w:rFonts w:cs="Times New Roman"/>
          <w:kern w:val="0"/>
          <w:sz w:val="22"/>
          <w:szCs w:val="22"/>
        </w:rPr>
        <w:t>: Use time-series forecasting methods to predict content popularity trends based on historical data (Zhou et al., 2019).</w:t>
      </w:r>
    </w:p>
    <w:p w:rsidR="00115DA0" w:rsidRPr="008101BD" w:rsidRDefault="00EA10EE" w:rsidP="00115DA0">
      <w:pPr>
        <w:pStyle w:val="ListParagraph"/>
        <w:numPr>
          <w:ilvl w:val="0"/>
          <w:numId w:val="8"/>
        </w:numPr>
        <w:autoSpaceDE w:val="0"/>
        <w:autoSpaceDN w:val="0"/>
        <w:adjustRightInd w:val="0"/>
        <w:jc w:val="both"/>
        <w:rPr>
          <w:rFonts w:cs="Times New Roman"/>
          <w:kern w:val="0"/>
          <w:sz w:val="22"/>
          <w:szCs w:val="22"/>
        </w:rPr>
      </w:pPr>
      <w:r w:rsidRPr="008101BD">
        <w:rPr>
          <w:rFonts w:cs="Times New Roman"/>
          <w:b/>
          <w:bCs/>
          <w:kern w:val="0"/>
          <w:sz w:val="22"/>
          <w:szCs w:val="22"/>
        </w:rPr>
        <w:t>Seasonal and Temporal Models</w:t>
      </w:r>
      <w:r w:rsidRPr="008101BD">
        <w:rPr>
          <w:rFonts w:cs="Times New Roman"/>
          <w:kern w:val="0"/>
          <w:sz w:val="22"/>
          <w:szCs w:val="22"/>
        </w:rPr>
        <w:t xml:space="preserve">: </w:t>
      </w:r>
      <w:r w:rsidR="00115DA0" w:rsidRPr="008101BD">
        <w:rPr>
          <w:rFonts w:cs="Times New Roman"/>
          <w:sz w:val="22"/>
          <w:szCs w:val="22"/>
        </w:rPr>
        <w:t>With planning, implement models such as Seasonal ARIMA (</w:t>
      </w:r>
      <w:proofErr w:type="spellStart"/>
      <w:r w:rsidR="00115DA0" w:rsidRPr="008101BD">
        <w:rPr>
          <w:rFonts w:cs="Times New Roman"/>
          <w:sz w:val="22"/>
          <w:szCs w:val="22"/>
        </w:rPr>
        <w:t>AutoRegressive</w:t>
      </w:r>
      <w:proofErr w:type="spellEnd"/>
      <w:r w:rsidR="00115DA0" w:rsidRPr="008101BD">
        <w:rPr>
          <w:rFonts w:cs="Times New Roman"/>
          <w:sz w:val="22"/>
          <w:szCs w:val="22"/>
        </w:rPr>
        <w:t xml:space="preserve"> Integrated Moving Average) that can model and forecast seasonal patterns in the consumption of your product content (Hyndman &amp; Athanasopoulos, 2018).</w:t>
      </w:r>
    </w:p>
    <w:p w:rsidR="00115DA0" w:rsidRPr="008101BD" w:rsidRDefault="00115DA0" w:rsidP="00115DA0">
      <w:pPr>
        <w:pStyle w:val="ListParagraph"/>
        <w:autoSpaceDE w:val="0"/>
        <w:autoSpaceDN w:val="0"/>
        <w:adjustRightInd w:val="0"/>
        <w:jc w:val="both"/>
        <w:rPr>
          <w:rFonts w:cs="Times New Roman"/>
          <w:kern w:val="0"/>
          <w:sz w:val="22"/>
          <w:szCs w:val="22"/>
        </w:rPr>
      </w:pPr>
    </w:p>
    <w:p w:rsidR="00115DA0" w:rsidRPr="008101BD" w:rsidRDefault="00EA10EE" w:rsidP="00115DA0">
      <w:pPr>
        <w:pStyle w:val="ListParagraph"/>
        <w:autoSpaceDE w:val="0"/>
        <w:autoSpaceDN w:val="0"/>
        <w:adjustRightInd w:val="0"/>
        <w:jc w:val="both"/>
        <w:rPr>
          <w:rFonts w:cs="Times New Roman"/>
          <w:kern w:val="0"/>
          <w:sz w:val="22"/>
          <w:szCs w:val="22"/>
        </w:rPr>
      </w:pPr>
      <w:r w:rsidRPr="008101BD">
        <w:rPr>
          <w:rFonts w:cs="Times New Roman"/>
          <w:b/>
          <w:bCs/>
          <w:kern w:val="0"/>
          <w:sz w:val="22"/>
          <w:szCs w:val="22"/>
        </w:rPr>
        <w:lastRenderedPageBreak/>
        <w:t>Implications</w:t>
      </w:r>
      <w:r w:rsidRPr="008101BD">
        <w:rPr>
          <w:rFonts w:cs="Times New Roman"/>
          <w:kern w:val="0"/>
          <w:sz w:val="22"/>
          <w:szCs w:val="22"/>
        </w:rPr>
        <w:t>:</w:t>
      </w:r>
    </w:p>
    <w:p w:rsidR="00115DA0" w:rsidRPr="008101BD" w:rsidRDefault="00115DA0" w:rsidP="00115DA0">
      <w:pPr>
        <w:pStyle w:val="ListParagraph"/>
        <w:autoSpaceDE w:val="0"/>
        <w:autoSpaceDN w:val="0"/>
        <w:adjustRightInd w:val="0"/>
        <w:jc w:val="both"/>
        <w:rPr>
          <w:rFonts w:cs="Times New Roman"/>
          <w:kern w:val="0"/>
          <w:sz w:val="22"/>
          <w:szCs w:val="22"/>
        </w:rPr>
      </w:pPr>
    </w:p>
    <w:p w:rsidR="00115DA0" w:rsidRPr="008101BD" w:rsidRDefault="00EA10EE" w:rsidP="00115DA0">
      <w:pPr>
        <w:pStyle w:val="ListParagraph"/>
        <w:numPr>
          <w:ilvl w:val="0"/>
          <w:numId w:val="8"/>
        </w:numPr>
        <w:autoSpaceDE w:val="0"/>
        <w:autoSpaceDN w:val="0"/>
        <w:adjustRightInd w:val="0"/>
        <w:jc w:val="both"/>
        <w:rPr>
          <w:rFonts w:cs="Times New Roman"/>
          <w:kern w:val="0"/>
          <w:sz w:val="22"/>
          <w:szCs w:val="22"/>
        </w:rPr>
      </w:pPr>
      <w:r w:rsidRPr="008101BD">
        <w:rPr>
          <w:rFonts w:cs="Times New Roman"/>
          <w:b/>
          <w:bCs/>
          <w:kern w:val="0"/>
          <w:sz w:val="22"/>
          <w:szCs w:val="22"/>
        </w:rPr>
        <w:t>Enhanced Relevance</w:t>
      </w:r>
      <w:r w:rsidRPr="008101BD">
        <w:rPr>
          <w:rFonts w:cs="Times New Roman"/>
          <w:kern w:val="0"/>
          <w:sz w:val="22"/>
          <w:szCs w:val="22"/>
        </w:rPr>
        <w:t xml:space="preserve">: </w:t>
      </w:r>
      <w:r w:rsidR="00115DA0" w:rsidRPr="008101BD">
        <w:rPr>
          <w:rFonts w:cs="Times New Roman"/>
          <w:sz w:val="22"/>
          <w:szCs w:val="22"/>
        </w:rPr>
        <w:t xml:space="preserve">The recommendation of new content that corresponds with the consumer’s latest interests and </w:t>
      </w:r>
      <w:proofErr w:type="spellStart"/>
      <w:r w:rsidR="00115DA0" w:rsidRPr="008101BD">
        <w:rPr>
          <w:rFonts w:cs="Times New Roman"/>
          <w:sz w:val="22"/>
          <w:szCs w:val="22"/>
        </w:rPr>
        <w:t>behavior</w:t>
      </w:r>
      <w:proofErr w:type="spellEnd"/>
      <w:r w:rsidR="00115DA0" w:rsidRPr="008101BD">
        <w:rPr>
          <w:rFonts w:cs="Times New Roman"/>
          <w:sz w:val="22"/>
          <w:szCs w:val="22"/>
        </w:rPr>
        <w:t xml:space="preserve"> will help make it more relevant.</w:t>
      </w:r>
    </w:p>
    <w:p w:rsidR="00115DA0" w:rsidRPr="008101BD" w:rsidRDefault="00EA10EE" w:rsidP="00115DA0">
      <w:pPr>
        <w:pStyle w:val="NormalWeb"/>
        <w:numPr>
          <w:ilvl w:val="0"/>
          <w:numId w:val="8"/>
        </w:numPr>
        <w:jc w:val="both"/>
        <w:rPr>
          <w:sz w:val="22"/>
          <w:szCs w:val="22"/>
        </w:rPr>
      </w:pPr>
      <w:r w:rsidRPr="008101BD">
        <w:rPr>
          <w:b/>
          <w:bCs/>
          <w:sz w:val="22"/>
          <w:szCs w:val="22"/>
        </w:rPr>
        <w:t>Dynamic Adaptability</w:t>
      </w:r>
      <w:r w:rsidRPr="008101BD">
        <w:rPr>
          <w:sz w:val="22"/>
          <w:szCs w:val="22"/>
        </w:rPr>
        <w:t xml:space="preserve">: </w:t>
      </w:r>
      <w:r w:rsidR="00115DA0" w:rsidRPr="008101BD">
        <w:rPr>
          <w:sz w:val="22"/>
          <w:szCs w:val="22"/>
        </w:rPr>
        <w:t>Add in the mix that a recommendation system is built into this for it to also fine-tune and adapt based on current patterns of how content is consumed. Ultimately, improving user satisfaction resulting in higher retention</w:t>
      </w:r>
    </w:p>
    <w:p w:rsidR="00115DA0" w:rsidRPr="008101BD" w:rsidRDefault="00115DA0" w:rsidP="00115DA0">
      <w:pPr>
        <w:pStyle w:val="NormalWeb"/>
        <w:jc w:val="both"/>
        <w:rPr>
          <w:sz w:val="22"/>
          <w:szCs w:val="22"/>
        </w:rPr>
      </w:pPr>
      <w:r w:rsidRPr="008101BD">
        <w:rPr>
          <w:sz w:val="22"/>
          <w:szCs w:val="22"/>
        </w:rPr>
        <w:t>We believe all of these features will help improve the recommendation system using newer and more sophisticated data sources in new analytical methods that can make recommendations more relevant, timely to users and eventually result in improved engagement/ operational metrics.</w:t>
      </w:r>
    </w:p>
    <w:p w:rsidR="0035557F" w:rsidRPr="008101BD" w:rsidRDefault="0035557F" w:rsidP="003B3794">
      <w:pPr>
        <w:autoSpaceDE w:val="0"/>
        <w:autoSpaceDN w:val="0"/>
        <w:adjustRightInd w:val="0"/>
        <w:jc w:val="both"/>
        <w:rPr>
          <w:rFonts w:cs="Times New Roman"/>
          <w:kern w:val="0"/>
          <w:sz w:val="26"/>
          <w:szCs w:val="26"/>
        </w:rPr>
      </w:pPr>
    </w:p>
    <w:p w:rsidR="0035557F" w:rsidRPr="008101BD" w:rsidRDefault="0035557F" w:rsidP="003B3794">
      <w:pPr>
        <w:pStyle w:val="Heading1"/>
        <w:jc w:val="both"/>
        <w:rPr>
          <w:rFonts w:cs="Times New Roman"/>
          <w:lang w:val="en-US"/>
        </w:rPr>
      </w:pPr>
      <w:bookmarkStart w:id="15" w:name="_Toc167456173"/>
      <w:r w:rsidRPr="008101BD">
        <w:rPr>
          <w:rFonts w:cs="Times New Roman"/>
          <w:lang w:val="en-US"/>
        </w:rPr>
        <w:t>Part B</w:t>
      </w:r>
      <w:bookmarkEnd w:id="15"/>
    </w:p>
    <w:p w:rsidR="0035557F" w:rsidRPr="008101BD" w:rsidRDefault="0035557F" w:rsidP="003B3794">
      <w:pPr>
        <w:jc w:val="both"/>
        <w:rPr>
          <w:rFonts w:cs="Times New Roman"/>
          <w:lang w:val="en-US"/>
        </w:rPr>
      </w:pPr>
    </w:p>
    <w:p w:rsidR="0035557F" w:rsidRPr="008101BD" w:rsidRDefault="000B4624" w:rsidP="003B3794">
      <w:pPr>
        <w:autoSpaceDE w:val="0"/>
        <w:autoSpaceDN w:val="0"/>
        <w:adjustRightInd w:val="0"/>
        <w:jc w:val="both"/>
        <w:rPr>
          <w:rFonts w:cs="Times New Roman"/>
          <w:kern w:val="0"/>
          <w:sz w:val="22"/>
          <w:szCs w:val="22"/>
        </w:rPr>
      </w:pPr>
      <w:r w:rsidRPr="008101BD">
        <w:rPr>
          <w:rFonts w:cs="Times New Roman"/>
          <w:kern w:val="0"/>
          <w:sz w:val="22"/>
          <w:szCs w:val="22"/>
        </w:rPr>
        <w:t xml:space="preserve">The list comprising COST, AVGO, AMD, NFLX, TSLA, MRNA, ZM, GILD, BIIB, and DOCU represents some of the top-performing assets on the NASDAQ stock exchange, carefully selected based on their performance from January 1, 2014, to January 1, 2024. This selection was made after a comprehensive review of data sourced from Yahoo Finance, focusing on their growth, market influence, and investment returns. To perform the data analysis, all required Python packages have been installed, ensuring the ability to handle extensive data manipulation and visualization tasks effectively. These stocks were </w:t>
      </w:r>
      <w:r w:rsidR="000019F7" w:rsidRPr="008101BD">
        <w:rPr>
          <w:rFonts w:cs="Times New Roman"/>
          <w:kern w:val="0"/>
          <w:sz w:val="22"/>
          <w:szCs w:val="22"/>
        </w:rPr>
        <w:t>analysed</w:t>
      </w:r>
      <w:r w:rsidRPr="008101BD">
        <w:rPr>
          <w:rFonts w:cs="Times New Roman"/>
          <w:kern w:val="0"/>
          <w:sz w:val="22"/>
          <w:szCs w:val="22"/>
        </w:rPr>
        <w:t xml:space="preserve"> to understand market trends and investment strategies within this ten-year period, highlighting their significant impact on portfolios and the broader financial market.</w:t>
      </w:r>
    </w:p>
    <w:p w:rsidR="00C31A70" w:rsidRPr="008101BD" w:rsidRDefault="00C31A70" w:rsidP="00452083">
      <w:pPr>
        <w:rPr>
          <w:rFonts w:cs="Times New Roman"/>
        </w:rPr>
      </w:pPr>
    </w:p>
    <w:p w:rsidR="000B4624" w:rsidRPr="008101BD" w:rsidRDefault="000B4624" w:rsidP="00162C26">
      <w:pPr>
        <w:jc w:val="center"/>
        <w:rPr>
          <w:rFonts w:cs="Times New Roman"/>
        </w:rPr>
      </w:pPr>
      <w:r w:rsidRPr="008101BD">
        <w:rPr>
          <w:rFonts w:cs="Times New Roman"/>
          <w:noProof/>
        </w:rPr>
        <w:drawing>
          <wp:inline distT="0" distB="0" distL="0" distR="0">
            <wp:extent cx="5007610" cy="2582796"/>
            <wp:effectExtent l="0" t="0" r="0" b="0"/>
            <wp:docPr id="2044006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6758" name="Picture 2044006758"/>
                    <pic:cNvPicPr/>
                  </pic:nvPicPr>
                  <pic:blipFill rotWithShape="1">
                    <a:blip r:embed="rId15" cstate="print">
                      <a:extLst>
                        <a:ext uri="{28A0092B-C50C-407E-A947-70E740481C1C}">
                          <a14:useLocalDpi xmlns:a14="http://schemas.microsoft.com/office/drawing/2010/main" val="0"/>
                        </a:ext>
                      </a:extLst>
                    </a:blip>
                    <a:srcRect t="2164" r="1456"/>
                    <a:stretch/>
                  </pic:blipFill>
                  <pic:spPr bwMode="auto">
                    <a:xfrm>
                      <a:off x="0" y="0"/>
                      <a:ext cx="5047940" cy="2603597"/>
                    </a:xfrm>
                    <a:prstGeom prst="rect">
                      <a:avLst/>
                    </a:prstGeom>
                    <a:ln>
                      <a:noFill/>
                    </a:ln>
                    <a:extLst>
                      <a:ext uri="{53640926-AAD7-44D8-BBD7-CCE9431645EC}">
                        <a14:shadowObscured xmlns:a14="http://schemas.microsoft.com/office/drawing/2010/main"/>
                      </a:ext>
                    </a:extLst>
                  </pic:spPr>
                </pic:pic>
              </a:graphicData>
            </a:graphic>
          </wp:inline>
        </w:drawing>
      </w:r>
    </w:p>
    <w:p w:rsidR="00F53B30" w:rsidRPr="008101BD" w:rsidRDefault="00F53B30" w:rsidP="00AC18AE">
      <w:pPr>
        <w:pStyle w:val="Heading4"/>
        <w:rPr>
          <w:rFonts w:cs="Times New Roman"/>
        </w:rPr>
      </w:pPr>
      <w:r w:rsidRPr="008101BD">
        <w:rPr>
          <w:rFonts w:cs="Times New Roman"/>
        </w:rPr>
        <w:t xml:space="preserve">Fig </w:t>
      </w:r>
      <w:r w:rsidR="007539F4" w:rsidRPr="008101BD">
        <w:rPr>
          <w:rFonts w:cs="Times New Roman"/>
        </w:rPr>
        <w:t>7</w:t>
      </w:r>
      <w:r w:rsidRPr="008101BD">
        <w:rPr>
          <w:rFonts w:cs="Times New Roman"/>
        </w:rPr>
        <w:t xml:space="preserve">: </w:t>
      </w:r>
      <w:r w:rsidR="00AC18AE" w:rsidRPr="008101BD">
        <w:rPr>
          <w:rFonts w:cs="Times New Roman"/>
        </w:rPr>
        <w:t>Adjusted Closing Price of all assets</w:t>
      </w:r>
    </w:p>
    <w:p w:rsidR="000F5B1B" w:rsidRPr="008101BD" w:rsidRDefault="000F5B1B">
      <w:pPr>
        <w:rPr>
          <w:rFonts w:cs="Times New Roman"/>
          <w:kern w:val="0"/>
          <w:sz w:val="26"/>
          <w:szCs w:val="26"/>
        </w:rPr>
      </w:pPr>
    </w:p>
    <w:p w:rsidR="000F5B1B" w:rsidRPr="008101BD" w:rsidRDefault="006A383B" w:rsidP="003B3794">
      <w:pPr>
        <w:jc w:val="both"/>
        <w:rPr>
          <w:rFonts w:cs="Times New Roman"/>
          <w:kern w:val="0"/>
          <w:sz w:val="22"/>
          <w:szCs w:val="22"/>
        </w:rPr>
      </w:pPr>
      <w:r w:rsidRPr="008101BD">
        <w:rPr>
          <w:rFonts w:cs="Times New Roman"/>
          <w:kern w:val="0"/>
          <w:sz w:val="22"/>
          <w:szCs w:val="22"/>
        </w:rPr>
        <w:t>The adjusted close price reflects a stock's value after accounting for dividends, stock splits, and other corporate actions, providing an accurate measure of its historical performance. In this graph, TSLA (Tesla) appears to be the most volatile asset, with dramatic fluctuations and a steep rise towards the end of the observed period.</w:t>
      </w:r>
    </w:p>
    <w:p w:rsidR="000F5B1B" w:rsidRPr="008101BD" w:rsidRDefault="000F5B1B" w:rsidP="003B3794">
      <w:pPr>
        <w:jc w:val="both"/>
        <w:rPr>
          <w:rFonts w:cs="Times New Roman"/>
          <w:kern w:val="0"/>
          <w:sz w:val="26"/>
          <w:szCs w:val="26"/>
        </w:rPr>
      </w:pPr>
    </w:p>
    <w:p w:rsidR="006A383B" w:rsidRPr="008101BD" w:rsidRDefault="006A383B" w:rsidP="006A383B">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652648" cy="3090239"/>
            <wp:effectExtent l="0" t="0" r="0" b="0"/>
            <wp:docPr id="622859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9835" name="Picture 622859835"/>
                    <pic:cNvPicPr/>
                  </pic:nvPicPr>
                  <pic:blipFill rotWithShape="1">
                    <a:blip r:embed="rId16" cstate="print">
                      <a:extLst>
                        <a:ext uri="{28A0092B-C50C-407E-A947-70E740481C1C}">
                          <a14:useLocalDpi xmlns:a14="http://schemas.microsoft.com/office/drawing/2010/main" val="0"/>
                        </a:ext>
                      </a:extLst>
                    </a:blip>
                    <a:srcRect t="1577"/>
                    <a:stretch/>
                  </pic:blipFill>
                  <pic:spPr bwMode="auto">
                    <a:xfrm>
                      <a:off x="0" y="0"/>
                      <a:ext cx="4677592" cy="3106807"/>
                    </a:xfrm>
                    <a:prstGeom prst="rect">
                      <a:avLst/>
                    </a:prstGeom>
                    <a:ln>
                      <a:noFill/>
                    </a:ln>
                    <a:extLst>
                      <a:ext uri="{53640926-AAD7-44D8-BBD7-CCE9431645EC}">
                        <a14:shadowObscured xmlns:a14="http://schemas.microsoft.com/office/drawing/2010/main"/>
                      </a:ext>
                    </a:extLst>
                  </pic:spPr>
                </pic:pic>
              </a:graphicData>
            </a:graphic>
          </wp:inline>
        </w:drawing>
      </w:r>
    </w:p>
    <w:p w:rsidR="00F53B30" w:rsidRPr="008101BD" w:rsidRDefault="00F53B30" w:rsidP="00AC18AE">
      <w:pPr>
        <w:pStyle w:val="Heading4"/>
        <w:rPr>
          <w:rFonts w:cs="Times New Roman"/>
        </w:rPr>
      </w:pPr>
      <w:r w:rsidRPr="008101BD">
        <w:rPr>
          <w:rFonts w:cs="Times New Roman"/>
        </w:rPr>
        <w:t xml:space="preserve">Fig </w:t>
      </w:r>
      <w:r w:rsidR="007539F4" w:rsidRPr="008101BD">
        <w:rPr>
          <w:rFonts w:cs="Times New Roman"/>
        </w:rPr>
        <w:t>8</w:t>
      </w:r>
      <w:r w:rsidRPr="008101BD">
        <w:rPr>
          <w:rFonts w:cs="Times New Roman"/>
        </w:rPr>
        <w:t xml:space="preserve">: </w:t>
      </w:r>
      <w:r w:rsidR="00AC18AE" w:rsidRPr="008101BD">
        <w:rPr>
          <w:rFonts w:cs="Times New Roman"/>
        </w:rPr>
        <w:t>Returns</w:t>
      </w:r>
    </w:p>
    <w:p w:rsidR="00F53B30" w:rsidRPr="008101BD" w:rsidRDefault="00F53B30" w:rsidP="006A383B">
      <w:pPr>
        <w:jc w:val="center"/>
        <w:rPr>
          <w:rFonts w:cs="Times New Roman"/>
          <w:kern w:val="0"/>
          <w:sz w:val="26"/>
          <w:szCs w:val="26"/>
        </w:rPr>
      </w:pPr>
    </w:p>
    <w:p w:rsidR="000F5B1B" w:rsidRPr="008101BD" w:rsidRDefault="000F5B1B">
      <w:pPr>
        <w:rPr>
          <w:rFonts w:cs="Times New Roman"/>
          <w:kern w:val="0"/>
          <w:sz w:val="26"/>
          <w:szCs w:val="26"/>
        </w:rPr>
      </w:pPr>
    </w:p>
    <w:p w:rsidR="006A383B" w:rsidRPr="008101BD" w:rsidRDefault="006A383B">
      <w:pPr>
        <w:rPr>
          <w:rFonts w:cs="Times New Roman"/>
          <w:kern w:val="0"/>
          <w:sz w:val="26"/>
          <w:szCs w:val="26"/>
        </w:rPr>
      </w:pPr>
    </w:p>
    <w:p w:rsidR="006A383B" w:rsidRPr="008101BD" w:rsidRDefault="006A383B" w:rsidP="006A383B">
      <w:pPr>
        <w:jc w:val="center"/>
        <w:rPr>
          <w:rFonts w:cs="Times New Roman"/>
          <w:kern w:val="0"/>
          <w:sz w:val="26"/>
          <w:szCs w:val="26"/>
        </w:rPr>
      </w:pPr>
      <w:r w:rsidRPr="008101BD">
        <w:rPr>
          <w:rFonts w:cs="Times New Roman"/>
          <w:noProof/>
          <w:kern w:val="0"/>
          <w:sz w:val="26"/>
          <w:szCs w:val="26"/>
        </w:rPr>
        <w:drawing>
          <wp:inline distT="0" distB="0" distL="0" distR="0">
            <wp:extent cx="3892871" cy="3804438"/>
            <wp:effectExtent l="0" t="0" r="6350" b="5715"/>
            <wp:docPr id="163092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040" name="Picture 163092040"/>
                    <pic:cNvPicPr/>
                  </pic:nvPicPr>
                  <pic:blipFill rotWithShape="1">
                    <a:blip r:embed="rId17" cstate="print">
                      <a:extLst>
                        <a:ext uri="{28A0092B-C50C-407E-A947-70E740481C1C}">
                          <a14:useLocalDpi xmlns:a14="http://schemas.microsoft.com/office/drawing/2010/main" val="0"/>
                        </a:ext>
                      </a:extLst>
                    </a:blip>
                    <a:srcRect t="1276" b="1"/>
                    <a:stretch/>
                  </pic:blipFill>
                  <pic:spPr bwMode="auto">
                    <a:xfrm>
                      <a:off x="0" y="0"/>
                      <a:ext cx="3918194" cy="3829186"/>
                    </a:xfrm>
                    <a:prstGeom prst="rect">
                      <a:avLst/>
                    </a:prstGeom>
                    <a:ln>
                      <a:noFill/>
                    </a:ln>
                    <a:extLst>
                      <a:ext uri="{53640926-AAD7-44D8-BBD7-CCE9431645EC}">
                        <a14:shadowObscured xmlns:a14="http://schemas.microsoft.com/office/drawing/2010/main"/>
                      </a:ext>
                    </a:extLst>
                  </pic:spPr>
                </pic:pic>
              </a:graphicData>
            </a:graphic>
          </wp:inline>
        </w:drawing>
      </w:r>
    </w:p>
    <w:p w:rsidR="00F53B30" w:rsidRPr="008101BD" w:rsidRDefault="00F53B30" w:rsidP="00AC18AE">
      <w:pPr>
        <w:pStyle w:val="Heading4"/>
        <w:rPr>
          <w:rFonts w:cs="Times New Roman"/>
        </w:rPr>
      </w:pPr>
      <w:r w:rsidRPr="008101BD">
        <w:rPr>
          <w:rFonts w:cs="Times New Roman"/>
        </w:rPr>
        <w:t xml:space="preserve">Fig </w:t>
      </w:r>
      <w:r w:rsidR="007539F4" w:rsidRPr="008101BD">
        <w:rPr>
          <w:rFonts w:cs="Times New Roman"/>
        </w:rPr>
        <w:t>9</w:t>
      </w:r>
      <w:r w:rsidRPr="008101BD">
        <w:rPr>
          <w:rFonts w:cs="Times New Roman"/>
        </w:rPr>
        <w:t xml:space="preserve">: </w:t>
      </w:r>
      <w:r w:rsidR="00AC18AE" w:rsidRPr="008101BD">
        <w:rPr>
          <w:rFonts w:cs="Times New Roman"/>
        </w:rPr>
        <w:t xml:space="preserve">Returns </w:t>
      </w:r>
    </w:p>
    <w:p w:rsidR="00F53B30" w:rsidRPr="008101BD" w:rsidRDefault="00F53B30" w:rsidP="006A383B">
      <w:pPr>
        <w:jc w:val="center"/>
        <w:rPr>
          <w:rFonts w:cs="Times New Roman"/>
          <w:kern w:val="0"/>
          <w:sz w:val="26"/>
          <w:szCs w:val="26"/>
        </w:rPr>
      </w:pPr>
    </w:p>
    <w:p w:rsidR="006A383B" w:rsidRPr="008101BD" w:rsidRDefault="006A383B" w:rsidP="006A383B">
      <w:pPr>
        <w:jc w:val="center"/>
        <w:rPr>
          <w:rFonts w:cs="Times New Roman"/>
          <w:kern w:val="0"/>
          <w:sz w:val="26"/>
          <w:szCs w:val="26"/>
        </w:rPr>
      </w:pPr>
    </w:p>
    <w:p w:rsidR="000F5B1B" w:rsidRPr="008101BD" w:rsidRDefault="005953B7" w:rsidP="003B3794">
      <w:pPr>
        <w:jc w:val="both"/>
        <w:rPr>
          <w:rFonts w:cs="Times New Roman"/>
          <w:kern w:val="0"/>
          <w:sz w:val="22"/>
          <w:szCs w:val="22"/>
        </w:rPr>
      </w:pPr>
      <w:r w:rsidRPr="008101BD">
        <w:rPr>
          <w:rFonts w:cs="Times New Roman"/>
          <w:kern w:val="0"/>
          <w:sz w:val="22"/>
          <w:szCs w:val="22"/>
        </w:rPr>
        <w:t xml:space="preserve">Fig. </w:t>
      </w:r>
      <w:r w:rsidR="00056412">
        <w:rPr>
          <w:rFonts w:cs="Times New Roman"/>
          <w:kern w:val="0"/>
          <w:sz w:val="22"/>
          <w:szCs w:val="22"/>
        </w:rPr>
        <w:t>8</w:t>
      </w:r>
      <w:r w:rsidR="00F53B30" w:rsidRPr="008101BD">
        <w:rPr>
          <w:rFonts w:cs="Times New Roman"/>
          <w:kern w:val="0"/>
          <w:sz w:val="22"/>
          <w:szCs w:val="22"/>
        </w:rPr>
        <w:t xml:space="preserve"> displays histograms of daily returns for various NASDAQ-listed stocks, illustrating the frequency and distribution of returns, with some showing wider spread indicating higher volatility. </w:t>
      </w:r>
      <w:r w:rsidRPr="008101BD">
        <w:rPr>
          <w:rFonts w:cs="Times New Roman"/>
          <w:kern w:val="0"/>
          <w:sz w:val="22"/>
          <w:szCs w:val="22"/>
        </w:rPr>
        <w:t xml:space="preserve">Fig. </w:t>
      </w:r>
      <w:r w:rsidR="00056412">
        <w:rPr>
          <w:rFonts w:cs="Times New Roman"/>
          <w:kern w:val="0"/>
          <w:sz w:val="22"/>
          <w:szCs w:val="22"/>
        </w:rPr>
        <w:t>9</w:t>
      </w:r>
      <w:r w:rsidR="00F53B30" w:rsidRPr="008101BD">
        <w:rPr>
          <w:rFonts w:cs="Times New Roman"/>
          <w:kern w:val="0"/>
          <w:sz w:val="22"/>
          <w:szCs w:val="22"/>
        </w:rPr>
        <w:t xml:space="preserve"> is a </w:t>
      </w:r>
      <w:r w:rsidR="00F53B30" w:rsidRPr="008101BD">
        <w:rPr>
          <w:rFonts w:cs="Times New Roman"/>
          <w:kern w:val="0"/>
          <w:sz w:val="22"/>
          <w:szCs w:val="22"/>
        </w:rPr>
        <w:lastRenderedPageBreak/>
        <w:t>matrix of scatter plots comparing the daily returns between each pair of these stocks, along with their individual distributions, highlighting correlations and the relative volatility among them.</w:t>
      </w:r>
    </w:p>
    <w:p w:rsidR="005953B7" w:rsidRPr="008101BD" w:rsidRDefault="005953B7" w:rsidP="003B3794">
      <w:pPr>
        <w:jc w:val="both"/>
        <w:rPr>
          <w:rFonts w:cs="Times New Roman"/>
          <w:kern w:val="0"/>
          <w:sz w:val="22"/>
          <w:szCs w:val="22"/>
        </w:rPr>
      </w:pPr>
    </w:p>
    <w:p w:rsidR="005953B7" w:rsidRPr="008101BD" w:rsidRDefault="005953B7">
      <w:pPr>
        <w:rPr>
          <w:rFonts w:cs="Times New Roman"/>
          <w:kern w:val="0"/>
          <w:sz w:val="22"/>
          <w:szCs w:val="22"/>
        </w:rPr>
      </w:pPr>
    </w:p>
    <w:p w:rsidR="006A383B" w:rsidRPr="008101BD" w:rsidRDefault="006A383B" w:rsidP="006A383B">
      <w:pPr>
        <w:jc w:val="center"/>
        <w:rPr>
          <w:rFonts w:cs="Times New Roman"/>
          <w:kern w:val="0"/>
          <w:sz w:val="26"/>
          <w:szCs w:val="26"/>
        </w:rPr>
      </w:pPr>
      <w:r w:rsidRPr="008101BD">
        <w:rPr>
          <w:rFonts w:cs="Times New Roman"/>
          <w:noProof/>
          <w:kern w:val="0"/>
          <w:sz w:val="26"/>
          <w:szCs w:val="26"/>
        </w:rPr>
        <w:drawing>
          <wp:inline distT="0" distB="0" distL="0" distR="0">
            <wp:extent cx="5029406" cy="3032911"/>
            <wp:effectExtent l="0" t="0" r="0" b="2540"/>
            <wp:docPr id="1988047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7271" name="Picture 19880472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364" cy="3039519"/>
                    </a:xfrm>
                    <a:prstGeom prst="rect">
                      <a:avLst/>
                    </a:prstGeom>
                  </pic:spPr>
                </pic:pic>
              </a:graphicData>
            </a:graphic>
          </wp:inline>
        </w:drawing>
      </w:r>
    </w:p>
    <w:p w:rsidR="005953B7" w:rsidRPr="008101BD" w:rsidRDefault="005953B7" w:rsidP="00AC18AE">
      <w:pPr>
        <w:pStyle w:val="Heading4"/>
        <w:rPr>
          <w:rFonts w:cs="Times New Roman"/>
        </w:rPr>
      </w:pPr>
      <w:r w:rsidRPr="008101BD">
        <w:rPr>
          <w:rFonts w:cs="Times New Roman"/>
        </w:rPr>
        <w:t xml:space="preserve">Fig </w:t>
      </w:r>
      <w:r w:rsidR="007539F4" w:rsidRPr="008101BD">
        <w:rPr>
          <w:rFonts w:cs="Times New Roman"/>
        </w:rPr>
        <w:t>10</w:t>
      </w:r>
      <w:r w:rsidRPr="008101BD">
        <w:rPr>
          <w:rFonts w:cs="Times New Roman"/>
        </w:rPr>
        <w:t xml:space="preserve">: </w:t>
      </w:r>
      <w:r w:rsidR="000019F7" w:rsidRPr="008101BD">
        <w:rPr>
          <w:rFonts w:cs="Times New Roman"/>
        </w:rPr>
        <w:t>Volatility</w:t>
      </w:r>
    </w:p>
    <w:p w:rsidR="00162C26" w:rsidRPr="008101BD" w:rsidRDefault="00162C26" w:rsidP="006A383B">
      <w:pPr>
        <w:jc w:val="center"/>
        <w:rPr>
          <w:rFonts w:cs="Times New Roman"/>
          <w:kern w:val="0"/>
          <w:sz w:val="26"/>
          <w:szCs w:val="26"/>
        </w:rPr>
      </w:pPr>
    </w:p>
    <w:p w:rsidR="00162C26" w:rsidRPr="008101BD" w:rsidRDefault="00162C26" w:rsidP="00162C26">
      <w:pPr>
        <w:jc w:val="center"/>
        <w:rPr>
          <w:rFonts w:cs="Times New Roman"/>
          <w:kern w:val="0"/>
          <w:sz w:val="26"/>
          <w:szCs w:val="26"/>
        </w:rPr>
      </w:pPr>
      <w:r w:rsidRPr="008101BD">
        <w:rPr>
          <w:rFonts w:cs="Times New Roman"/>
          <w:noProof/>
          <w:kern w:val="0"/>
          <w:sz w:val="26"/>
          <w:szCs w:val="26"/>
        </w:rPr>
        <w:drawing>
          <wp:inline distT="0" distB="0" distL="0" distR="0">
            <wp:extent cx="4971019" cy="3276929"/>
            <wp:effectExtent l="0" t="0" r="0" b="0"/>
            <wp:docPr id="576925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5975" name="Picture 5769259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2071" cy="3290806"/>
                    </a:xfrm>
                    <a:prstGeom prst="rect">
                      <a:avLst/>
                    </a:prstGeom>
                  </pic:spPr>
                </pic:pic>
              </a:graphicData>
            </a:graphic>
          </wp:inline>
        </w:drawing>
      </w:r>
    </w:p>
    <w:p w:rsidR="005953B7" w:rsidRPr="008101BD" w:rsidRDefault="005953B7" w:rsidP="00AC18AE">
      <w:pPr>
        <w:pStyle w:val="Heading4"/>
        <w:rPr>
          <w:rFonts w:cs="Times New Roman"/>
        </w:rPr>
      </w:pPr>
      <w:r w:rsidRPr="008101BD">
        <w:rPr>
          <w:rFonts w:cs="Times New Roman"/>
        </w:rPr>
        <w:t>Fig 1</w:t>
      </w:r>
      <w:r w:rsidR="007539F4" w:rsidRPr="008101BD">
        <w:rPr>
          <w:rFonts w:cs="Times New Roman"/>
        </w:rPr>
        <w:t>1</w:t>
      </w:r>
      <w:r w:rsidRPr="008101BD">
        <w:rPr>
          <w:rFonts w:cs="Times New Roman"/>
        </w:rPr>
        <w:t xml:space="preserve">: </w:t>
      </w:r>
      <w:r w:rsidR="00AC18AE" w:rsidRPr="008101BD">
        <w:rPr>
          <w:rFonts w:cs="Times New Roman"/>
        </w:rPr>
        <w:t>Returns of Top 3</w:t>
      </w:r>
    </w:p>
    <w:p w:rsidR="005953B7" w:rsidRPr="008101BD" w:rsidRDefault="005953B7" w:rsidP="00AC18AE">
      <w:pPr>
        <w:pStyle w:val="Heading4"/>
        <w:rPr>
          <w:rFonts w:cs="Times New Roman"/>
          <w:kern w:val="0"/>
          <w:sz w:val="26"/>
          <w:szCs w:val="26"/>
        </w:rPr>
      </w:pPr>
    </w:p>
    <w:p w:rsidR="000F5B1B" w:rsidRPr="008101BD" w:rsidRDefault="000F5B1B">
      <w:pPr>
        <w:rPr>
          <w:rFonts w:cs="Times New Roman"/>
          <w:kern w:val="0"/>
          <w:sz w:val="26"/>
          <w:szCs w:val="26"/>
        </w:rPr>
      </w:pPr>
    </w:p>
    <w:p w:rsidR="00162C26" w:rsidRPr="008101BD" w:rsidRDefault="00162C26">
      <w:pPr>
        <w:rPr>
          <w:rFonts w:cs="Times New Roman"/>
          <w:kern w:val="0"/>
          <w:sz w:val="26"/>
          <w:szCs w:val="26"/>
        </w:rPr>
      </w:pPr>
    </w:p>
    <w:p w:rsidR="00162C26" w:rsidRPr="008101BD" w:rsidRDefault="00162C26" w:rsidP="00162C26">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898591" cy="3009383"/>
            <wp:effectExtent l="0" t="0" r="3810" b="635"/>
            <wp:docPr id="17317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811" name="Picture 1731778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9588" cy="3016139"/>
                    </a:xfrm>
                    <a:prstGeom prst="rect">
                      <a:avLst/>
                    </a:prstGeom>
                  </pic:spPr>
                </pic:pic>
              </a:graphicData>
            </a:graphic>
          </wp:inline>
        </w:drawing>
      </w:r>
    </w:p>
    <w:p w:rsidR="005953B7" w:rsidRPr="008101BD" w:rsidRDefault="005953B7" w:rsidP="00AC18AE">
      <w:pPr>
        <w:pStyle w:val="Heading4"/>
        <w:rPr>
          <w:rFonts w:cs="Times New Roman"/>
          <w:sz w:val="24"/>
          <w:szCs w:val="22"/>
        </w:rPr>
      </w:pPr>
      <w:r w:rsidRPr="008101BD">
        <w:rPr>
          <w:rFonts w:cs="Times New Roman"/>
        </w:rPr>
        <w:t>Fig 1</w:t>
      </w:r>
      <w:r w:rsidR="007539F4" w:rsidRPr="008101BD">
        <w:rPr>
          <w:rFonts w:cs="Times New Roman"/>
        </w:rPr>
        <w:t>2</w:t>
      </w:r>
      <w:r w:rsidRPr="008101BD">
        <w:rPr>
          <w:rFonts w:cs="Times New Roman"/>
        </w:rPr>
        <w:t xml:space="preserve">: </w:t>
      </w:r>
      <w:r w:rsidR="00AC18AE" w:rsidRPr="008101BD">
        <w:rPr>
          <w:rFonts w:cs="Times New Roman"/>
        </w:rPr>
        <w:t>Volatility of Top 3</w:t>
      </w:r>
    </w:p>
    <w:p w:rsidR="000F5B1B" w:rsidRPr="008101BD" w:rsidRDefault="000F5B1B">
      <w:pPr>
        <w:rPr>
          <w:rFonts w:cs="Times New Roman"/>
          <w:kern w:val="0"/>
          <w:sz w:val="26"/>
          <w:szCs w:val="26"/>
        </w:rPr>
      </w:pPr>
    </w:p>
    <w:p w:rsidR="000F5B1B" w:rsidRPr="008101BD" w:rsidRDefault="000F5B1B">
      <w:pPr>
        <w:rPr>
          <w:rFonts w:cs="Times New Roman"/>
          <w:kern w:val="0"/>
          <w:sz w:val="26"/>
          <w:szCs w:val="26"/>
        </w:rPr>
      </w:pPr>
    </w:p>
    <w:p w:rsidR="00590F20" w:rsidRPr="008101BD" w:rsidRDefault="00590F20" w:rsidP="00590F20">
      <w:pPr>
        <w:pStyle w:val="Heading3"/>
        <w:rPr>
          <w:rFonts w:cs="Times New Roman"/>
        </w:rPr>
      </w:pPr>
      <w:bookmarkStart w:id="16" w:name="_Toc167456174"/>
      <w:r w:rsidRPr="008101BD">
        <w:rPr>
          <w:rFonts w:cs="Times New Roman"/>
        </w:rPr>
        <w:t>Simple Moving Average (SMA) – Momentum Strategy</w:t>
      </w:r>
      <w:bookmarkEnd w:id="16"/>
    </w:p>
    <w:p w:rsidR="00590F20" w:rsidRPr="008101BD" w:rsidRDefault="00590F20" w:rsidP="00590F20">
      <w:pPr>
        <w:rPr>
          <w:rFonts w:cs="Times New Roman"/>
        </w:rPr>
      </w:pPr>
    </w:p>
    <w:p w:rsidR="00590F20" w:rsidRPr="008101BD" w:rsidRDefault="008101BD" w:rsidP="008101BD">
      <w:pPr>
        <w:autoSpaceDE w:val="0"/>
        <w:autoSpaceDN w:val="0"/>
        <w:adjustRightInd w:val="0"/>
        <w:jc w:val="both"/>
        <w:rPr>
          <w:rFonts w:cs="Times New Roman"/>
          <w:kern w:val="0"/>
          <w:sz w:val="22"/>
          <w:szCs w:val="22"/>
        </w:rPr>
      </w:pPr>
      <w:r w:rsidRPr="008101BD">
        <w:rPr>
          <w:rFonts w:cs="Times New Roman"/>
          <w:sz w:val="22"/>
          <w:szCs w:val="22"/>
        </w:rPr>
        <w:t>The image depicts a practical application of a momentum strategy to a stock's historical price data over a decade, utilising short-term (10 days) and long-term (45 days) simple moving averages to determine optimal buying and selling points. This method is depicted with the short-term average in blue and the long-term average in orange, with the former crossing above the latter indicating a buying opportunity and an upward trend. A crossover below suggests a selling point, indicating a downward trend. The various coloured triangles on the graph represent the buy and sell signals generated by rolling window calculations of the moving averages. This strategic approach emphasises the significance of trend analysis in investment decision-making, allowing traders to potentially capitalise on the continuation</w:t>
      </w:r>
      <w:r w:rsidRPr="008101BD">
        <w:rPr>
          <w:rFonts w:cs="Times New Roman"/>
          <w:kern w:val="0"/>
          <w:sz w:val="22"/>
          <w:szCs w:val="22"/>
        </w:rPr>
        <w:t xml:space="preserve"> </w:t>
      </w:r>
      <w:r w:rsidR="00590F20" w:rsidRPr="008101BD">
        <w:rPr>
          <w:rFonts w:cs="Times New Roman"/>
          <w:kern w:val="0"/>
          <w:sz w:val="22"/>
          <w:szCs w:val="22"/>
        </w:rPr>
        <w:t>of price movements (Jegadeesh &amp; Titman, 1993).</w:t>
      </w:r>
    </w:p>
    <w:p w:rsidR="00590F20" w:rsidRDefault="00590F20" w:rsidP="008101BD">
      <w:pPr>
        <w:jc w:val="both"/>
        <w:rPr>
          <w:rFonts w:cs="Times New Roman"/>
          <w:kern w:val="0"/>
          <w:sz w:val="22"/>
          <w:szCs w:val="22"/>
        </w:rPr>
      </w:pPr>
    </w:p>
    <w:p w:rsidR="000019F7" w:rsidRPr="008101BD" w:rsidRDefault="000019F7" w:rsidP="008101BD">
      <w:pPr>
        <w:jc w:val="both"/>
        <w:rPr>
          <w:rFonts w:cs="Times New Roman"/>
          <w:kern w:val="0"/>
          <w:sz w:val="22"/>
          <w:szCs w:val="22"/>
        </w:rPr>
      </w:pPr>
    </w:p>
    <w:p w:rsidR="000F5B1B" w:rsidRPr="008101BD" w:rsidRDefault="00162C26" w:rsidP="00162C26">
      <w:pPr>
        <w:jc w:val="center"/>
        <w:rPr>
          <w:rFonts w:cs="Times New Roman"/>
          <w:kern w:val="0"/>
          <w:sz w:val="26"/>
          <w:szCs w:val="26"/>
        </w:rPr>
      </w:pPr>
      <w:r w:rsidRPr="008101BD">
        <w:rPr>
          <w:rFonts w:cs="Times New Roman"/>
          <w:noProof/>
          <w:kern w:val="0"/>
          <w:sz w:val="26"/>
          <w:szCs w:val="26"/>
        </w:rPr>
        <w:drawing>
          <wp:inline distT="0" distB="0" distL="0" distR="0">
            <wp:extent cx="3974471" cy="2668875"/>
            <wp:effectExtent l="0" t="0" r="635" b="0"/>
            <wp:docPr id="1799138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8066" name="Picture 17991380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9854" cy="2685920"/>
                    </a:xfrm>
                    <a:prstGeom prst="rect">
                      <a:avLst/>
                    </a:prstGeom>
                  </pic:spPr>
                </pic:pic>
              </a:graphicData>
            </a:graphic>
          </wp:inline>
        </w:drawing>
      </w:r>
    </w:p>
    <w:p w:rsidR="005953B7" w:rsidRPr="008101BD" w:rsidRDefault="005953B7" w:rsidP="00AC18AE">
      <w:pPr>
        <w:pStyle w:val="Heading4"/>
        <w:rPr>
          <w:rFonts w:cs="Times New Roman"/>
        </w:rPr>
      </w:pPr>
      <w:r w:rsidRPr="008101BD">
        <w:rPr>
          <w:rFonts w:cs="Times New Roman"/>
        </w:rPr>
        <w:lastRenderedPageBreak/>
        <w:t>Fig 1</w:t>
      </w:r>
      <w:r w:rsidR="007539F4" w:rsidRPr="008101BD">
        <w:rPr>
          <w:rFonts w:cs="Times New Roman"/>
        </w:rPr>
        <w:t>3</w:t>
      </w:r>
      <w:r w:rsidRPr="008101BD">
        <w:rPr>
          <w:rFonts w:cs="Times New Roman"/>
        </w:rPr>
        <w:t xml:space="preserve">: </w:t>
      </w:r>
      <w:r w:rsidR="00AC18AE" w:rsidRPr="008101BD">
        <w:rPr>
          <w:rFonts w:cs="Times New Roman"/>
        </w:rPr>
        <w:t>Momentum Strategy</w:t>
      </w:r>
    </w:p>
    <w:p w:rsidR="005953B7" w:rsidRPr="008101BD" w:rsidRDefault="00B0628D" w:rsidP="00B0628D">
      <w:pPr>
        <w:pStyle w:val="Heading3"/>
        <w:rPr>
          <w:rFonts w:cs="Times New Roman"/>
        </w:rPr>
      </w:pPr>
      <w:bookmarkStart w:id="17" w:name="_Toc167456175"/>
      <w:proofErr w:type="spellStart"/>
      <w:r w:rsidRPr="008101BD">
        <w:rPr>
          <w:rFonts w:cs="Times New Roman"/>
        </w:rPr>
        <w:t>Backtesting</w:t>
      </w:r>
      <w:bookmarkEnd w:id="17"/>
      <w:proofErr w:type="spellEnd"/>
    </w:p>
    <w:p w:rsidR="000F5B1B" w:rsidRPr="008101BD" w:rsidRDefault="000F5B1B">
      <w:pPr>
        <w:rPr>
          <w:rFonts w:cs="Times New Roman"/>
          <w:kern w:val="0"/>
          <w:sz w:val="26"/>
          <w:szCs w:val="26"/>
        </w:rPr>
      </w:pPr>
    </w:p>
    <w:p w:rsidR="00126372" w:rsidRPr="008101BD" w:rsidRDefault="008101BD" w:rsidP="003B3794">
      <w:pPr>
        <w:jc w:val="both"/>
        <w:rPr>
          <w:rFonts w:cs="Times New Roman"/>
          <w:kern w:val="0"/>
          <w:sz w:val="22"/>
          <w:szCs w:val="22"/>
        </w:rPr>
      </w:pPr>
      <w:proofErr w:type="spellStart"/>
      <w:r w:rsidRPr="008101BD">
        <w:rPr>
          <w:rFonts w:cs="Times New Roman"/>
          <w:sz w:val="22"/>
          <w:szCs w:val="22"/>
        </w:rPr>
        <w:t>Backtesting</w:t>
      </w:r>
      <w:proofErr w:type="spellEnd"/>
      <w:r w:rsidRPr="008101BD">
        <w:rPr>
          <w:rFonts w:cs="Times New Roman"/>
          <w:sz w:val="22"/>
          <w:szCs w:val="22"/>
        </w:rPr>
        <w:t xml:space="preserve"> is a technique used to assess the viability of a trading strategy by simulating its application on historical data. In this case, the strategy entails managing an initial capital of $150,000 and carrying out trades involving 150 shares each based on predefined buy and sell signals over a 10-year period. This process not only assists in understanding the strategy's potential under different market conditions, but it also identifies periods of underperformance or exceptional returns. The Sharpe ratio is used to evaluate the strategy's performance. It calculates risk-adjusted returns by comparing the investment's returns to a risk-free rate. A higher Sharpe ratio indicates that the returns compensate adequately for the risks taken, making it an important metric for determining the effectiveness of a trading strategy. </w:t>
      </w:r>
      <w:r w:rsidR="004E3488" w:rsidRPr="008101BD">
        <w:rPr>
          <w:rFonts w:cs="Times New Roman"/>
          <w:kern w:val="0"/>
          <w:sz w:val="22"/>
          <w:szCs w:val="22"/>
        </w:rPr>
        <w:t xml:space="preserve">Through </w:t>
      </w:r>
      <w:proofErr w:type="spellStart"/>
      <w:r w:rsidR="004E3488" w:rsidRPr="008101BD">
        <w:rPr>
          <w:rFonts w:cs="Times New Roman"/>
          <w:kern w:val="0"/>
          <w:sz w:val="22"/>
          <w:szCs w:val="22"/>
        </w:rPr>
        <w:t>backtesting</w:t>
      </w:r>
      <w:proofErr w:type="spellEnd"/>
      <w:r w:rsidR="004E3488" w:rsidRPr="008101BD">
        <w:rPr>
          <w:rFonts w:cs="Times New Roman"/>
          <w:kern w:val="0"/>
          <w:sz w:val="22"/>
          <w:szCs w:val="22"/>
        </w:rPr>
        <w:t>, traders can refine their strategies, adjusting parameters to enhance profitability and reduce risk, offering a comprehensive tool for strategic decision-making in financial markets.</w:t>
      </w:r>
    </w:p>
    <w:p w:rsidR="00162C26" w:rsidRPr="008101BD" w:rsidRDefault="00162C26">
      <w:pPr>
        <w:rPr>
          <w:rFonts w:cs="Times New Roman"/>
          <w:kern w:val="0"/>
          <w:sz w:val="26"/>
          <w:szCs w:val="26"/>
        </w:rPr>
      </w:pPr>
    </w:p>
    <w:p w:rsidR="00162C26" w:rsidRPr="008101BD" w:rsidRDefault="00162C26" w:rsidP="00162C26">
      <w:pPr>
        <w:jc w:val="center"/>
        <w:rPr>
          <w:rFonts w:cs="Times New Roman"/>
          <w:kern w:val="0"/>
          <w:sz w:val="26"/>
          <w:szCs w:val="26"/>
        </w:rPr>
      </w:pPr>
      <w:r w:rsidRPr="008101BD">
        <w:rPr>
          <w:rFonts w:cs="Times New Roman"/>
          <w:noProof/>
          <w:kern w:val="0"/>
          <w:sz w:val="26"/>
          <w:szCs w:val="26"/>
        </w:rPr>
        <w:drawing>
          <wp:inline distT="0" distB="0" distL="0" distR="0">
            <wp:extent cx="3911097" cy="2560889"/>
            <wp:effectExtent l="0" t="0" r="635" b="5080"/>
            <wp:docPr id="486440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0424" name="Picture 4864404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6702" cy="2577655"/>
                    </a:xfrm>
                    <a:prstGeom prst="rect">
                      <a:avLst/>
                    </a:prstGeom>
                  </pic:spPr>
                </pic:pic>
              </a:graphicData>
            </a:graphic>
          </wp:inline>
        </w:drawing>
      </w:r>
    </w:p>
    <w:p w:rsidR="007539F4" w:rsidRPr="008101BD" w:rsidRDefault="007539F4" w:rsidP="00AC18AE">
      <w:pPr>
        <w:pStyle w:val="Heading4"/>
        <w:rPr>
          <w:rFonts w:cs="Times New Roman"/>
        </w:rPr>
      </w:pPr>
      <w:r w:rsidRPr="008101BD">
        <w:rPr>
          <w:rFonts w:cs="Times New Roman"/>
        </w:rPr>
        <w:t xml:space="preserve">Fig 14: </w:t>
      </w:r>
      <w:proofErr w:type="spellStart"/>
      <w:r w:rsidR="00AC18AE" w:rsidRPr="008101BD">
        <w:rPr>
          <w:rFonts w:cs="Times New Roman"/>
        </w:rPr>
        <w:t>Backtesting</w:t>
      </w:r>
      <w:proofErr w:type="spellEnd"/>
    </w:p>
    <w:p w:rsidR="00126372" w:rsidRPr="008101BD" w:rsidRDefault="00126372" w:rsidP="007539F4">
      <w:pPr>
        <w:jc w:val="center"/>
        <w:rPr>
          <w:rFonts w:cs="Times New Roman"/>
          <w:sz w:val="24"/>
          <w:szCs w:val="22"/>
        </w:rPr>
      </w:pPr>
    </w:p>
    <w:p w:rsidR="007539F4" w:rsidRPr="008101BD" w:rsidRDefault="004E3488" w:rsidP="004E3488">
      <w:pPr>
        <w:rPr>
          <w:rFonts w:cs="Times New Roman"/>
          <w:kern w:val="0"/>
          <w:sz w:val="26"/>
          <w:szCs w:val="26"/>
        </w:rPr>
      </w:pPr>
      <w:r w:rsidRPr="008101BD">
        <w:rPr>
          <w:rFonts w:cs="Times New Roman"/>
          <w:color w:val="000000"/>
          <w:sz w:val="20"/>
          <w:szCs w:val="20"/>
        </w:rPr>
        <w:t>The Sharpe ratio is calculated to support the evaluation.</w:t>
      </w:r>
    </w:p>
    <w:p w:rsidR="00162C26" w:rsidRPr="008101BD" w:rsidRDefault="00162C26" w:rsidP="00162C26">
      <w:pPr>
        <w:jc w:val="center"/>
        <w:rPr>
          <w:rFonts w:cs="Times New Roman"/>
          <w:kern w:val="0"/>
          <w:sz w:val="26"/>
          <w:szCs w:val="26"/>
        </w:rPr>
      </w:pPr>
    </w:p>
    <w:p w:rsidR="00162C26" w:rsidRPr="008101BD" w:rsidRDefault="00162C26" w:rsidP="00162C26">
      <w:pPr>
        <w:jc w:val="center"/>
        <w:rPr>
          <w:rFonts w:cs="Times New Roman"/>
          <w:kern w:val="0"/>
          <w:sz w:val="26"/>
          <w:szCs w:val="26"/>
        </w:rPr>
      </w:pPr>
    </w:p>
    <w:p w:rsidR="00162C26" w:rsidRPr="008101BD" w:rsidRDefault="00162C26" w:rsidP="00162C26">
      <w:pPr>
        <w:jc w:val="center"/>
        <w:rPr>
          <w:rFonts w:cs="Times New Roman"/>
          <w:kern w:val="0"/>
          <w:sz w:val="26"/>
          <w:szCs w:val="26"/>
        </w:rPr>
      </w:pPr>
      <w:r w:rsidRPr="008101BD">
        <w:rPr>
          <w:rFonts w:cs="Times New Roman"/>
          <w:noProof/>
          <w:kern w:val="0"/>
          <w:sz w:val="26"/>
          <w:szCs w:val="26"/>
        </w:rPr>
        <w:drawing>
          <wp:inline distT="0" distB="0" distL="0" distR="0">
            <wp:extent cx="4672255" cy="1914248"/>
            <wp:effectExtent l="0" t="0" r="1905" b="3810"/>
            <wp:docPr id="1772106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6088" name="Picture 17721060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4812" cy="1923490"/>
                    </a:xfrm>
                    <a:prstGeom prst="rect">
                      <a:avLst/>
                    </a:prstGeom>
                  </pic:spPr>
                </pic:pic>
              </a:graphicData>
            </a:graphic>
          </wp:inline>
        </w:drawing>
      </w:r>
    </w:p>
    <w:p w:rsidR="007539F4" w:rsidRPr="008101BD" w:rsidRDefault="007539F4" w:rsidP="00AC18AE">
      <w:pPr>
        <w:pStyle w:val="Heading4"/>
        <w:rPr>
          <w:rFonts w:cs="Times New Roman"/>
        </w:rPr>
      </w:pPr>
      <w:r w:rsidRPr="008101BD">
        <w:rPr>
          <w:rFonts w:cs="Times New Roman"/>
        </w:rPr>
        <w:t xml:space="preserve">Fig 15: </w:t>
      </w:r>
      <w:r w:rsidR="00AC18AE" w:rsidRPr="008101BD">
        <w:rPr>
          <w:rFonts w:cs="Times New Roman"/>
        </w:rPr>
        <w:t>Cumulative Returns</w:t>
      </w:r>
    </w:p>
    <w:p w:rsidR="00332C48" w:rsidRPr="008101BD" w:rsidRDefault="00332C48" w:rsidP="007539F4">
      <w:pPr>
        <w:jc w:val="center"/>
        <w:rPr>
          <w:rFonts w:cs="Times New Roman"/>
          <w:sz w:val="24"/>
          <w:szCs w:val="22"/>
        </w:rPr>
      </w:pPr>
    </w:p>
    <w:p w:rsidR="00332C48" w:rsidRPr="008101BD" w:rsidRDefault="00332C48" w:rsidP="007539F4">
      <w:pPr>
        <w:jc w:val="center"/>
        <w:rPr>
          <w:rFonts w:cs="Times New Roman"/>
          <w:sz w:val="24"/>
          <w:szCs w:val="22"/>
        </w:rPr>
      </w:pPr>
    </w:p>
    <w:p w:rsidR="00162C26" w:rsidRPr="008101BD" w:rsidRDefault="00162C26" w:rsidP="00162C26">
      <w:pPr>
        <w:jc w:val="center"/>
        <w:rPr>
          <w:rFonts w:cs="Times New Roman"/>
          <w:kern w:val="0"/>
          <w:sz w:val="26"/>
          <w:szCs w:val="26"/>
        </w:rPr>
      </w:pPr>
    </w:p>
    <w:p w:rsidR="00162C26" w:rsidRPr="008101BD" w:rsidRDefault="00162C26" w:rsidP="00162C26">
      <w:pPr>
        <w:jc w:val="center"/>
        <w:rPr>
          <w:rFonts w:cs="Times New Roman"/>
          <w:kern w:val="0"/>
          <w:sz w:val="26"/>
          <w:szCs w:val="26"/>
        </w:rPr>
      </w:pPr>
    </w:p>
    <w:p w:rsidR="004E3488" w:rsidRPr="008101BD" w:rsidRDefault="004E3488" w:rsidP="004E3488">
      <w:pPr>
        <w:pStyle w:val="Heading3"/>
        <w:rPr>
          <w:rFonts w:cs="Times New Roman"/>
        </w:rPr>
      </w:pPr>
      <w:bookmarkStart w:id="18" w:name="_Toc167456176"/>
      <w:r w:rsidRPr="008101BD">
        <w:rPr>
          <w:rFonts w:cs="Times New Roman"/>
        </w:rPr>
        <w:lastRenderedPageBreak/>
        <w:t>Maximum Drawdown</w:t>
      </w:r>
      <w:bookmarkEnd w:id="18"/>
    </w:p>
    <w:p w:rsidR="004E3488" w:rsidRPr="008101BD" w:rsidRDefault="004E3488" w:rsidP="004E3488">
      <w:pPr>
        <w:rPr>
          <w:rFonts w:cs="Times New Roman"/>
        </w:rPr>
      </w:pPr>
    </w:p>
    <w:p w:rsidR="004E3488" w:rsidRPr="008101BD" w:rsidRDefault="00021929" w:rsidP="003B3794">
      <w:pPr>
        <w:jc w:val="both"/>
        <w:rPr>
          <w:rFonts w:cs="Times New Roman"/>
          <w:sz w:val="22"/>
          <w:szCs w:val="21"/>
        </w:rPr>
      </w:pPr>
      <w:r w:rsidRPr="008101BD">
        <w:rPr>
          <w:rFonts w:cs="Times New Roman"/>
          <w:kern w:val="0"/>
          <w:sz w:val="22"/>
          <w:szCs w:val="22"/>
        </w:rPr>
        <w:t>Fig. 16 specifically shows the Maximum Drawdown experienced by a portfolio consisting of 10 selected assets over a decade, with the most severe drawdown reaching -30%. This significant figure highlights the high-risk nature of the strategy employed, particularly evident in assets such as TSLA and NFLX, which are known for their volatility. The pronounced drawdown reflects substantial potential declines from peak portfolio values, illustrating periods of high volatility and the associated risk of significant losses. While the strategy has managed to secure a high Compound Annual Return of 41.2%, the steep drawdowns indicate a considerable risk exposure, requiring investors to be cautious and prepared for potential substantial capital reductions, especially during turbulent market phases. This graph effectively underscores the need for careful risk management when engaging in high-return strategies in volatile asset classes.</w:t>
      </w:r>
    </w:p>
    <w:p w:rsidR="004E3488" w:rsidRPr="008101BD" w:rsidRDefault="004E3488" w:rsidP="004E3488">
      <w:pPr>
        <w:rPr>
          <w:rFonts w:cs="Times New Roman"/>
        </w:rPr>
      </w:pPr>
    </w:p>
    <w:p w:rsidR="004E3488" w:rsidRPr="008101BD" w:rsidRDefault="004E3488" w:rsidP="004E3488">
      <w:pPr>
        <w:rPr>
          <w:rFonts w:cs="Times New Roman"/>
          <w:kern w:val="0"/>
          <w:sz w:val="26"/>
          <w:szCs w:val="26"/>
        </w:rPr>
      </w:pPr>
    </w:p>
    <w:p w:rsidR="004E3488" w:rsidRPr="008101BD" w:rsidRDefault="004E3488" w:rsidP="004E3488">
      <w:pPr>
        <w:rPr>
          <w:rFonts w:cs="Times New Roman"/>
          <w:kern w:val="0"/>
          <w:sz w:val="26"/>
          <w:szCs w:val="26"/>
        </w:rPr>
      </w:pPr>
    </w:p>
    <w:p w:rsidR="00162C26" w:rsidRPr="008101BD" w:rsidRDefault="00162C26" w:rsidP="00162C26">
      <w:pPr>
        <w:jc w:val="center"/>
        <w:rPr>
          <w:rFonts w:cs="Times New Roman"/>
          <w:kern w:val="0"/>
          <w:sz w:val="26"/>
          <w:szCs w:val="26"/>
        </w:rPr>
      </w:pPr>
      <w:r w:rsidRPr="008101BD">
        <w:rPr>
          <w:rFonts w:cs="Times New Roman"/>
          <w:noProof/>
          <w:kern w:val="0"/>
          <w:sz w:val="26"/>
          <w:szCs w:val="26"/>
        </w:rPr>
        <w:drawing>
          <wp:inline distT="0" distB="0" distL="0" distR="0">
            <wp:extent cx="4246742" cy="2327568"/>
            <wp:effectExtent l="0" t="0" r="0" b="0"/>
            <wp:docPr id="1008647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7884" name="Picture 10086478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1406" cy="2335605"/>
                    </a:xfrm>
                    <a:prstGeom prst="rect">
                      <a:avLst/>
                    </a:prstGeom>
                  </pic:spPr>
                </pic:pic>
              </a:graphicData>
            </a:graphic>
          </wp:inline>
        </w:drawing>
      </w:r>
    </w:p>
    <w:p w:rsidR="007539F4" w:rsidRPr="008101BD" w:rsidRDefault="007539F4" w:rsidP="00AC18AE">
      <w:pPr>
        <w:pStyle w:val="Heading4"/>
        <w:rPr>
          <w:rFonts w:cs="Times New Roman"/>
        </w:rPr>
      </w:pPr>
      <w:r w:rsidRPr="008101BD">
        <w:rPr>
          <w:rFonts w:cs="Times New Roman"/>
        </w:rPr>
        <w:t xml:space="preserve">Fig 16: </w:t>
      </w:r>
      <w:r w:rsidR="00AC18AE" w:rsidRPr="008101BD">
        <w:rPr>
          <w:rFonts w:cs="Times New Roman"/>
        </w:rPr>
        <w:t>Maximum Drawdown</w:t>
      </w:r>
    </w:p>
    <w:p w:rsidR="007539F4" w:rsidRPr="008101BD" w:rsidRDefault="007539F4" w:rsidP="00162C26">
      <w:pPr>
        <w:jc w:val="center"/>
        <w:rPr>
          <w:rFonts w:cs="Times New Roman"/>
          <w:kern w:val="0"/>
          <w:sz w:val="26"/>
          <w:szCs w:val="26"/>
        </w:rPr>
      </w:pPr>
    </w:p>
    <w:p w:rsidR="000F5B1B" w:rsidRPr="008101BD" w:rsidRDefault="000F5B1B" w:rsidP="00083A93">
      <w:pPr>
        <w:jc w:val="both"/>
        <w:rPr>
          <w:rFonts w:cs="Times New Roman"/>
          <w:kern w:val="0"/>
          <w:sz w:val="26"/>
          <w:szCs w:val="26"/>
        </w:rPr>
      </w:pPr>
    </w:p>
    <w:p w:rsidR="00083A93" w:rsidRPr="008101BD" w:rsidRDefault="00083A93" w:rsidP="00083A93">
      <w:pPr>
        <w:pStyle w:val="Heading3"/>
        <w:rPr>
          <w:rFonts w:cs="Times New Roman"/>
        </w:rPr>
      </w:pPr>
      <w:bookmarkStart w:id="19" w:name="_Toc167456177"/>
      <w:r w:rsidRPr="008101BD">
        <w:rPr>
          <w:rFonts w:cs="Times New Roman"/>
        </w:rPr>
        <w:t>Optimize Strategy</w:t>
      </w:r>
      <w:bookmarkEnd w:id="19"/>
    </w:p>
    <w:p w:rsidR="00083A93" w:rsidRPr="008101BD" w:rsidRDefault="00083A93" w:rsidP="00083A93">
      <w:pPr>
        <w:rPr>
          <w:rFonts w:cs="Times New Roman"/>
        </w:rPr>
      </w:pPr>
    </w:p>
    <w:p w:rsidR="00AC18AE" w:rsidRPr="008101BD" w:rsidRDefault="00083A93" w:rsidP="003B3794">
      <w:pPr>
        <w:jc w:val="both"/>
        <w:rPr>
          <w:rFonts w:cs="Times New Roman"/>
          <w:kern w:val="0"/>
          <w:sz w:val="22"/>
          <w:szCs w:val="22"/>
        </w:rPr>
      </w:pPr>
      <w:r w:rsidRPr="008101BD">
        <w:rPr>
          <w:rFonts w:cs="Times New Roman"/>
          <w:kern w:val="0"/>
          <w:sz w:val="22"/>
          <w:szCs w:val="22"/>
        </w:rPr>
        <w:t>To optimize the trading strategy and enhance its performance, we adjusted the moving average windows to more responsive settings—shifting the short moving average to 30 days and the long moving average to 120 days. This modification allowed the strategy to react more swiftly to market fluctuations, enabling it to capitalize on profitable opportunities more effectively. As a result of these changes, the Sharpe Ratio improved from 0.2916 to 0.3548, indicating a more efficient balance between return and risk. The tighter moving average windows significantly enhance the strategy’s sensitivity to trend changes, offering potential for quicker entries and exits which is crucial in volatile markets. This adaptive approach not only optimizes the performance but also increases the strategy's robustness, making it more resilient against market uncertainties and fluctuations, thereby safeguarding the investment against potential downturns.</w:t>
      </w:r>
    </w:p>
    <w:p w:rsidR="000F5B1B" w:rsidRPr="008101BD" w:rsidRDefault="000F5B1B">
      <w:pPr>
        <w:rPr>
          <w:rFonts w:cs="Times New Roman"/>
          <w:kern w:val="0"/>
          <w:sz w:val="26"/>
          <w:szCs w:val="26"/>
        </w:rPr>
      </w:pPr>
    </w:p>
    <w:p w:rsidR="00083A93" w:rsidRPr="008101BD" w:rsidRDefault="00083A93" w:rsidP="00083A93">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672255" cy="3097582"/>
            <wp:effectExtent l="0" t="0" r="1905" b="1270"/>
            <wp:docPr id="1664636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08" name="Picture 166463608"/>
                    <pic:cNvPicPr/>
                  </pic:nvPicPr>
                  <pic:blipFill>
                    <a:blip r:embed="rId25">
                      <a:extLst>
                        <a:ext uri="{28A0092B-C50C-407E-A947-70E740481C1C}">
                          <a14:useLocalDpi xmlns:a14="http://schemas.microsoft.com/office/drawing/2010/main" val="0"/>
                        </a:ext>
                      </a:extLst>
                    </a:blip>
                    <a:stretch>
                      <a:fillRect/>
                    </a:stretch>
                  </pic:blipFill>
                  <pic:spPr>
                    <a:xfrm>
                      <a:off x="0" y="0"/>
                      <a:ext cx="4690551" cy="3109712"/>
                    </a:xfrm>
                    <a:prstGeom prst="rect">
                      <a:avLst/>
                    </a:prstGeom>
                  </pic:spPr>
                </pic:pic>
              </a:graphicData>
            </a:graphic>
          </wp:inline>
        </w:drawing>
      </w:r>
    </w:p>
    <w:p w:rsidR="00083A93" w:rsidRPr="008101BD" w:rsidRDefault="00083A93" w:rsidP="00AC18AE">
      <w:pPr>
        <w:pStyle w:val="Heading4"/>
        <w:rPr>
          <w:rFonts w:cs="Times New Roman"/>
        </w:rPr>
      </w:pPr>
      <w:r w:rsidRPr="008101BD">
        <w:rPr>
          <w:rFonts w:cs="Times New Roman"/>
        </w:rPr>
        <w:t xml:space="preserve">Fig 17: </w:t>
      </w:r>
      <w:r w:rsidR="00AC18AE" w:rsidRPr="008101BD">
        <w:rPr>
          <w:rFonts w:cs="Times New Roman"/>
        </w:rPr>
        <w:t>Optimized Momentum Strategy</w:t>
      </w:r>
    </w:p>
    <w:p w:rsidR="00083A93" w:rsidRPr="008101BD" w:rsidRDefault="00083A93" w:rsidP="00083A93">
      <w:pPr>
        <w:jc w:val="center"/>
        <w:rPr>
          <w:rFonts w:cs="Times New Roman"/>
          <w:kern w:val="0"/>
          <w:sz w:val="26"/>
          <w:szCs w:val="26"/>
        </w:rPr>
      </w:pPr>
    </w:p>
    <w:p w:rsidR="00083A93" w:rsidRPr="008101BD" w:rsidRDefault="00083A93" w:rsidP="00083A93">
      <w:pPr>
        <w:jc w:val="center"/>
        <w:rPr>
          <w:rFonts w:cs="Times New Roman"/>
          <w:kern w:val="0"/>
          <w:sz w:val="26"/>
          <w:szCs w:val="26"/>
        </w:rPr>
      </w:pPr>
      <w:r w:rsidRPr="008101BD">
        <w:rPr>
          <w:rFonts w:cs="Times New Roman"/>
          <w:noProof/>
          <w:kern w:val="0"/>
          <w:sz w:val="26"/>
          <w:szCs w:val="26"/>
        </w:rPr>
        <w:drawing>
          <wp:inline distT="0" distB="0" distL="0" distR="0">
            <wp:extent cx="4535830" cy="2927234"/>
            <wp:effectExtent l="0" t="0" r="0" b="0"/>
            <wp:docPr id="14426978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7837" name="Picture 14426978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6819" cy="2940779"/>
                    </a:xfrm>
                    <a:prstGeom prst="rect">
                      <a:avLst/>
                    </a:prstGeom>
                  </pic:spPr>
                </pic:pic>
              </a:graphicData>
            </a:graphic>
          </wp:inline>
        </w:drawing>
      </w:r>
    </w:p>
    <w:p w:rsidR="00083A93" w:rsidRPr="008101BD" w:rsidRDefault="00083A93" w:rsidP="00AC18AE">
      <w:pPr>
        <w:pStyle w:val="Heading4"/>
        <w:rPr>
          <w:rFonts w:cs="Times New Roman"/>
          <w:sz w:val="24"/>
          <w:szCs w:val="22"/>
        </w:rPr>
      </w:pPr>
      <w:r w:rsidRPr="008101BD">
        <w:rPr>
          <w:rFonts w:cs="Times New Roman"/>
          <w:sz w:val="24"/>
          <w:szCs w:val="22"/>
        </w:rPr>
        <w:t xml:space="preserve">Fig 18: </w:t>
      </w:r>
      <w:r w:rsidR="00AC18AE" w:rsidRPr="008101BD">
        <w:rPr>
          <w:rFonts w:cs="Times New Roman"/>
        </w:rPr>
        <w:t xml:space="preserve">Optimized </w:t>
      </w:r>
      <w:proofErr w:type="spellStart"/>
      <w:r w:rsidR="00AC18AE" w:rsidRPr="008101BD">
        <w:rPr>
          <w:rFonts w:cs="Times New Roman"/>
        </w:rPr>
        <w:t>Backtesting</w:t>
      </w:r>
      <w:proofErr w:type="spellEnd"/>
    </w:p>
    <w:p w:rsidR="00083A93" w:rsidRPr="008101BD" w:rsidRDefault="00083A93" w:rsidP="00083A93">
      <w:pPr>
        <w:jc w:val="center"/>
        <w:rPr>
          <w:rFonts w:cs="Times New Roman"/>
          <w:kern w:val="0"/>
          <w:sz w:val="26"/>
          <w:szCs w:val="26"/>
        </w:rPr>
      </w:pPr>
    </w:p>
    <w:p w:rsidR="00083A93" w:rsidRPr="008101BD" w:rsidRDefault="00083A93" w:rsidP="00083A93">
      <w:pPr>
        <w:jc w:val="center"/>
        <w:rPr>
          <w:rFonts w:cs="Times New Roman"/>
          <w:kern w:val="0"/>
          <w:sz w:val="26"/>
          <w:szCs w:val="26"/>
        </w:rPr>
      </w:pPr>
    </w:p>
    <w:p w:rsidR="00083A93" w:rsidRPr="008101BD" w:rsidRDefault="00083A93" w:rsidP="00083A93">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969104" cy="2055137"/>
            <wp:effectExtent l="0" t="0" r="0" b="2540"/>
            <wp:docPr id="4470764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6410" name="Picture 4470764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6671" cy="2070674"/>
                    </a:xfrm>
                    <a:prstGeom prst="rect">
                      <a:avLst/>
                    </a:prstGeom>
                  </pic:spPr>
                </pic:pic>
              </a:graphicData>
            </a:graphic>
          </wp:inline>
        </w:drawing>
      </w:r>
    </w:p>
    <w:p w:rsidR="00083A93" w:rsidRPr="008101BD" w:rsidRDefault="00083A93" w:rsidP="00AC18AE">
      <w:pPr>
        <w:pStyle w:val="Heading4"/>
        <w:rPr>
          <w:rFonts w:cs="Times New Roman"/>
        </w:rPr>
      </w:pPr>
      <w:r w:rsidRPr="008101BD">
        <w:rPr>
          <w:rFonts w:cs="Times New Roman"/>
        </w:rPr>
        <w:t xml:space="preserve">Fig 19: </w:t>
      </w:r>
      <w:r w:rsidR="00AC18AE" w:rsidRPr="008101BD">
        <w:rPr>
          <w:rFonts w:cs="Times New Roman"/>
        </w:rPr>
        <w:t>Optimized Cumulative Returns</w:t>
      </w:r>
    </w:p>
    <w:p w:rsidR="00083A93" w:rsidRPr="008101BD" w:rsidRDefault="00083A93" w:rsidP="00083A93">
      <w:pPr>
        <w:jc w:val="center"/>
        <w:rPr>
          <w:rFonts w:cs="Times New Roman"/>
          <w:kern w:val="0"/>
          <w:sz w:val="26"/>
          <w:szCs w:val="26"/>
        </w:rPr>
      </w:pPr>
    </w:p>
    <w:p w:rsidR="00083A93" w:rsidRPr="008101BD" w:rsidRDefault="00083A93" w:rsidP="00083A93">
      <w:pPr>
        <w:jc w:val="center"/>
        <w:rPr>
          <w:rFonts w:cs="Times New Roman"/>
          <w:kern w:val="0"/>
          <w:sz w:val="26"/>
          <w:szCs w:val="26"/>
        </w:rPr>
      </w:pPr>
      <w:r w:rsidRPr="008101BD">
        <w:rPr>
          <w:rFonts w:cs="Times New Roman"/>
          <w:noProof/>
          <w:kern w:val="0"/>
          <w:sz w:val="26"/>
          <w:szCs w:val="26"/>
        </w:rPr>
        <w:drawing>
          <wp:inline distT="0" distB="0" distL="0" distR="0">
            <wp:extent cx="5007233" cy="2748819"/>
            <wp:effectExtent l="0" t="0" r="0" b="0"/>
            <wp:docPr id="1118317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754" name="Picture 1118317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805" cy="2765053"/>
                    </a:xfrm>
                    <a:prstGeom prst="rect">
                      <a:avLst/>
                    </a:prstGeom>
                  </pic:spPr>
                </pic:pic>
              </a:graphicData>
            </a:graphic>
          </wp:inline>
        </w:drawing>
      </w:r>
    </w:p>
    <w:p w:rsidR="00083A93" w:rsidRPr="008101BD" w:rsidRDefault="00083A93" w:rsidP="00AC18AE">
      <w:pPr>
        <w:pStyle w:val="Heading4"/>
        <w:rPr>
          <w:rFonts w:cs="Times New Roman"/>
        </w:rPr>
      </w:pPr>
      <w:r w:rsidRPr="008101BD">
        <w:rPr>
          <w:rFonts w:cs="Times New Roman"/>
        </w:rPr>
        <w:t xml:space="preserve">Fig 20: </w:t>
      </w:r>
      <w:r w:rsidR="00AC18AE" w:rsidRPr="008101BD">
        <w:rPr>
          <w:rFonts w:cs="Times New Roman"/>
        </w:rPr>
        <w:t>Optimized Maximum Drawdown</w:t>
      </w:r>
    </w:p>
    <w:p w:rsidR="00083A93" w:rsidRPr="008101BD" w:rsidRDefault="00083A93" w:rsidP="00083A93">
      <w:pPr>
        <w:rPr>
          <w:rFonts w:cs="Times New Roman"/>
          <w:sz w:val="24"/>
          <w:szCs w:val="22"/>
        </w:rPr>
      </w:pPr>
    </w:p>
    <w:p w:rsidR="00C4017A" w:rsidRPr="008101BD" w:rsidRDefault="00C4017A" w:rsidP="006A7970">
      <w:pPr>
        <w:pStyle w:val="Heading3"/>
        <w:rPr>
          <w:rFonts w:cs="Times New Roman"/>
        </w:rPr>
      </w:pPr>
    </w:p>
    <w:p w:rsidR="00083A93" w:rsidRPr="008101BD" w:rsidRDefault="006A7970" w:rsidP="006A7970">
      <w:pPr>
        <w:pStyle w:val="Heading3"/>
        <w:rPr>
          <w:rFonts w:cs="Times New Roman"/>
        </w:rPr>
      </w:pPr>
      <w:bookmarkStart w:id="20" w:name="_Toc167456178"/>
      <w:r w:rsidRPr="008101BD">
        <w:rPr>
          <w:rFonts w:cs="Times New Roman"/>
        </w:rPr>
        <w:t xml:space="preserve">Recovery </w:t>
      </w:r>
      <w:r w:rsidR="00C4017A" w:rsidRPr="008101BD">
        <w:rPr>
          <w:rFonts w:cs="Times New Roman"/>
        </w:rPr>
        <w:t>from</w:t>
      </w:r>
      <w:r w:rsidRPr="008101BD">
        <w:rPr>
          <w:rFonts w:cs="Times New Roman"/>
        </w:rPr>
        <w:t xml:space="preserve"> Covid</w:t>
      </w:r>
      <w:bookmarkEnd w:id="20"/>
    </w:p>
    <w:p w:rsidR="00083A93" w:rsidRPr="008101BD" w:rsidRDefault="00083A93" w:rsidP="00083A93">
      <w:pPr>
        <w:jc w:val="center"/>
        <w:rPr>
          <w:rFonts w:cs="Times New Roman"/>
          <w:sz w:val="24"/>
          <w:szCs w:val="22"/>
        </w:rPr>
      </w:pPr>
    </w:p>
    <w:p w:rsidR="00EC1E90" w:rsidRPr="008101BD" w:rsidRDefault="008101BD" w:rsidP="008101BD">
      <w:pPr>
        <w:jc w:val="both"/>
        <w:rPr>
          <w:rFonts w:cs="Times New Roman"/>
          <w:sz w:val="21"/>
          <w:szCs w:val="20"/>
        </w:rPr>
      </w:pPr>
      <w:r w:rsidRPr="008101BD">
        <w:rPr>
          <w:sz w:val="22"/>
          <w:szCs w:val="21"/>
        </w:rPr>
        <w:t>The graph depicting stock performance during and after COVID-19 shows distinct recovery trajectories across sectors, with noticeable differences in how quickly different industries recovered. Moderna (MRNA) has made an exceptional recovery, with its stock price nearly tripling from the market bottom in March 2020 to peak values in late 2020, highlighting its critical role in vaccine development. Tesla (TSLA) also demonstrated remarkable resilience, with its stock price doubling from around $100 in early 2020 to more than $200 by the end of the year, capitalising on the growing interest in electric vehicles and sustainable technologies. In contrast, Costco (COST) and Gilead Sciences (GILD) demonstrated more gradual recoveries. Costco's stock increased by about 30% from 140 to 180 over several months after the market bottom, owing to consistent demand for consumer staples, whereas Gilead's stock increased by about 20% in the first few months after the market bottom due to its role in developing COVID-19 therapeutic solutions, but then fluctuated in response to the evolving pandemic landscape. This data shows that companies directly involved in pandemic response or in high-growth tech sectors not only recovered quickly, but also capitalised on new market opportunities and consumer trends triggered by the pandemic.</w:t>
      </w:r>
    </w:p>
    <w:p w:rsidR="00083A93" w:rsidRPr="008101BD" w:rsidRDefault="006A7970" w:rsidP="00083A93">
      <w:pPr>
        <w:jc w:val="center"/>
        <w:rPr>
          <w:rFonts w:cs="Times New Roman"/>
          <w:kern w:val="0"/>
          <w:sz w:val="26"/>
          <w:szCs w:val="26"/>
        </w:rPr>
      </w:pPr>
      <w:r w:rsidRPr="008101BD">
        <w:rPr>
          <w:rFonts w:cs="Times New Roman"/>
          <w:noProof/>
          <w:kern w:val="0"/>
          <w:sz w:val="26"/>
          <w:szCs w:val="26"/>
        </w:rPr>
        <w:lastRenderedPageBreak/>
        <w:drawing>
          <wp:inline distT="0" distB="0" distL="0" distR="0">
            <wp:extent cx="4491185" cy="2644654"/>
            <wp:effectExtent l="0" t="0" r="5080" b="0"/>
            <wp:docPr id="1707255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5617" name="Picture 17072556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7977" cy="2654542"/>
                    </a:xfrm>
                    <a:prstGeom prst="rect">
                      <a:avLst/>
                    </a:prstGeom>
                  </pic:spPr>
                </pic:pic>
              </a:graphicData>
            </a:graphic>
          </wp:inline>
        </w:drawing>
      </w:r>
    </w:p>
    <w:p w:rsidR="00C4017A" w:rsidRPr="008101BD" w:rsidRDefault="00C4017A" w:rsidP="00AC18AE">
      <w:pPr>
        <w:pStyle w:val="Heading4"/>
        <w:rPr>
          <w:rFonts w:cs="Times New Roman"/>
        </w:rPr>
      </w:pPr>
      <w:r w:rsidRPr="008101BD">
        <w:rPr>
          <w:rFonts w:cs="Times New Roman"/>
        </w:rPr>
        <w:t xml:space="preserve">Fig 21: </w:t>
      </w:r>
      <w:r w:rsidR="00AC18AE" w:rsidRPr="008101BD">
        <w:rPr>
          <w:rFonts w:cs="Times New Roman"/>
        </w:rPr>
        <w:t>Stock Performance During and After Covid</w:t>
      </w:r>
    </w:p>
    <w:p w:rsidR="00C4017A" w:rsidRPr="008101BD" w:rsidRDefault="00C4017A" w:rsidP="00083A93">
      <w:pPr>
        <w:jc w:val="center"/>
        <w:rPr>
          <w:rFonts w:cs="Times New Roman"/>
          <w:kern w:val="0"/>
          <w:sz w:val="26"/>
          <w:szCs w:val="26"/>
        </w:rPr>
      </w:pPr>
    </w:p>
    <w:p w:rsidR="00C4017A" w:rsidRPr="008101BD" w:rsidRDefault="00C4017A" w:rsidP="00C4017A">
      <w:pPr>
        <w:rPr>
          <w:rFonts w:cs="Times New Roman"/>
          <w:kern w:val="0"/>
          <w:sz w:val="26"/>
          <w:szCs w:val="26"/>
        </w:rPr>
      </w:pPr>
    </w:p>
    <w:p w:rsidR="00C4017A" w:rsidRPr="008101BD" w:rsidRDefault="00C4017A" w:rsidP="00C4017A">
      <w:pPr>
        <w:pStyle w:val="Heading3"/>
        <w:rPr>
          <w:rFonts w:cs="Times New Roman"/>
        </w:rPr>
      </w:pPr>
      <w:bookmarkStart w:id="21" w:name="_Toc167456179"/>
      <w:r w:rsidRPr="008101BD">
        <w:rPr>
          <w:rFonts w:cs="Times New Roman"/>
        </w:rPr>
        <w:t>Portfolio Optimization</w:t>
      </w:r>
      <w:bookmarkEnd w:id="21"/>
    </w:p>
    <w:p w:rsidR="00C4017A" w:rsidRPr="008101BD" w:rsidRDefault="00C4017A" w:rsidP="00C4017A">
      <w:pPr>
        <w:rPr>
          <w:rFonts w:cs="Times New Roman"/>
        </w:rPr>
      </w:pPr>
    </w:p>
    <w:p w:rsidR="00323344" w:rsidRDefault="008101BD" w:rsidP="008101BD">
      <w:pPr>
        <w:autoSpaceDE w:val="0"/>
        <w:autoSpaceDN w:val="0"/>
        <w:adjustRightInd w:val="0"/>
        <w:jc w:val="both"/>
        <w:rPr>
          <w:sz w:val="22"/>
          <w:szCs w:val="21"/>
        </w:rPr>
      </w:pPr>
      <w:r w:rsidRPr="008101BD">
        <w:rPr>
          <w:sz w:val="22"/>
          <w:szCs w:val="21"/>
        </w:rPr>
        <w:t>To build and optimise a portfolio for several risk measures, we examined the performance of various assets such as COST, TSLA, MRNA, and AVGO. Initially, the portfolio's Sharpe Ratio was 0.2916, but it was increased to 0.3548 by adjusting the moving average windows to 30 and 120 days. The Sharpe Mean Variance graph shows that COST (48.8%) and TSLA (22.8%) make significant contributions to the portfolio's risk-adjusted return, followed by MRNA (14.4%) and AVGO (12.1%). The Efficient Frontier graph with standard deviation shows that the optimal portfolio has a 60% expected arithmetic return and a risk level of about 35% standard deviation. The asset structure graph shows the allocation changes, with TSLA and MRNA becoming more prominent as risk-adjusted returns improve. Furthermore, the heatmap reveals insights into the best asset allocation across various risk measures. For example, COST dominates mean-variance (MV) with 48.8%, maximum drawdown (MDD) with 37.16%, and average downside deviation (ADD) with 58.27%. TSLA outperforms in the conditional value at risk (CVaR) with 23.26% and the worst return (WR) with 23.49%. This diversified allocation ensures a balanced approach by leveraging high-performing assets to improve overall portfolio performance in changing market conditions.</w:t>
      </w:r>
    </w:p>
    <w:p w:rsidR="008101BD" w:rsidRPr="008101BD" w:rsidRDefault="008101BD" w:rsidP="008101BD">
      <w:pPr>
        <w:autoSpaceDE w:val="0"/>
        <w:autoSpaceDN w:val="0"/>
        <w:adjustRightInd w:val="0"/>
        <w:jc w:val="both"/>
        <w:rPr>
          <w:rFonts w:cs="Times New Roman"/>
          <w:kern w:val="0"/>
          <w:sz w:val="20"/>
          <w:szCs w:val="20"/>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100880" cy="2498875"/>
            <wp:effectExtent l="0" t="0" r="1270" b="3175"/>
            <wp:docPr id="18990917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1752" name="Picture 18990917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9497" cy="2522406"/>
                    </a:xfrm>
                    <a:prstGeom prst="rect">
                      <a:avLst/>
                    </a:prstGeom>
                  </pic:spPr>
                </pic:pic>
              </a:graphicData>
            </a:graphic>
          </wp:inline>
        </w:drawing>
      </w:r>
    </w:p>
    <w:p w:rsidR="00323344" w:rsidRPr="008101BD" w:rsidRDefault="00323344" w:rsidP="00B5695E">
      <w:pPr>
        <w:pStyle w:val="Heading4"/>
        <w:rPr>
          <w:rFonts w:cs="Times New Roman"/>
          <w:sz w:val="24"/>
        </w:rPr>
      </w:pPr>
      <w:r w:rsidRPr="008101BD">
        <w:rPr>
          <w:rFonts w:cs="Times New Roman"/>
          <w:sz w:val="24"/>
        </w:rPr>
        <w:lastRenderedPageBreak/>
        <w:t xml:space="preserve">Fig 21: </w:t>
      </w:r>
      <w:r w:rsidR="00B5695E" w:rsidRPr="008101BD">
        <w:rPr>
          <w:rFonts w:cs="Times New Roman"/>
        </w:rPr>
        <w:t>Composition of Portfolio Sharpe Mean Variance</w:t>
      </w:r>
    </w:p>
    <w:p w:rsidR="00323344" w:rsidRPr="008101BD" w:rsidRDefault="00323344" w:rsidP="00323344">
      <w:pPr>
        <w:autoSpaceDE w:val="0"/>
        <w:autoSpaceDN w:val="0"/>
        <w:adjustRightInd w:val="0"/>
        <w:jc w:val="center"/>
        <w:rPr>
          <w:rFonts w:cs="Times New Roman"/>
          <w:kern w:val="0"/>
          <w:sz w:val="22"/>
          <w:szCs w:val="22"/>
        </w:rPr>
      </w:pPr>
    </w:p>
    <w:p w:rsidR="00B5695E" w:rsidRPr="008101BD" w:rsidRDefault="00B5695E"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373490" cy="2655299"/>
            <wp:effectExtent l="0" t="0" r="0" b="0"/>
            <wp:docPr id="19133207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737" name="Picture 19133207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0755" cy="2665781"/>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sz w:val="24"/>
        </w:rPr>
        <w:t xml:space="preserve">Fig 21: </w:t>
      </w:r>
      <w:r w:rsidR="00B5695E" w:rsidRPr="008101BD">
        <w:rPr>
          <w:rFonts w:cs="Times New Roman"/>
        </w:rPr>
        <w:t>Efficient Frontier Mean - Standard Deviation (MV)</w:t>
      </w:r>
    </w:p>
    <w:p w:rsidR="00B5695E" w:rsidRPr="008101BD" w:rsidRDefault="00B5695E" w:rsidP="00B5695E">
      <w:pPr>
        <w:rPr>
          <w:rFonts w:cs="Times New Roman"/>
        </w:rPr>
      </w:pPr>
    </w:p>
    <w:p w:rsidR="00B5695E" w:rsidRPr="008101BD" w:rsidRDefault="00B5695E" w:rsidP="00B5695E">
      <w:pPr>
        <w:rPr>
          <w:rFonts w:cs="Times New Roman"/>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590773" cy="2662608"/>
            <wp:effectExtent l="0" t="0" r="0" b="4445"/>
            <wp:docPr id="883116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16168" name="Picture 8831161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2274" cy="2669278"/>
                    </a:xfrm>
                    <a:prstGeom prst="rect">
                      <a:avLst/>
                    </a:prstGeom>
                  </pic:spPr>
                </pic:pic>
              </a:graphicData>
            </a:graphic>
          </wp:inline>
        </w:drawing>
      </w:r>
    </w:p>
    <w:p w:rsidR="00323344" w:rsidRPr="008101BD" w:rsidRDefault="00323344" w:rsidP="00B5695E">
      <w:pPr>
        <w:pStyle w:val="Heading4"/>
        <w:rPr>
          <w:rFonts w:cs="Times New Roman"/>
          <w:sz w:val="24"/>
        </w:rPr>
      </w:pPr>
      <w:r w:rsidRPr="008101BD">
        <w:rPr>
          <w:rFonts w:cs="Times New Roman"/>
          <w:sz w:val="24"/>
        </w:rPr>
        <w:t xml:space="preserve">Fig 21: </w:t>
      </w:r>
      <w:r w:rsidR="00B5695E" w:rsidRPr="008101BD">
        <w:rPr>
          <w:rFonts w:cs="Times New Roman"/>
        </w:rPr>
        <w:t>Composition of Efficient Frontier</w:t>
      </w: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lastRenderedPageBreak/>
        <w:drawing>
          <wp:inline distT="0" distB="0" distL="0" distR="0">
            <wp:extent cx="4191862" cy="2463752"/>
            <wp:effectExtent l="0" t="0" r="0" b="635"/>
            <wp:docPr id="159254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111" name="Picture 1592541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5776" cy="2483685"/>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t xml:space="preserve">Fig 21: </w:t>
      </w:r>
      <w:r w:rsidR="00B5695E" w:rsidRPr="008101BD">
        <w:rPr>
          <w:rFonts w:cs="Times New Roman"/>
        </w:rPr>
        <w:t>Max Mean/CVaR Ratio</w:t>
      </w:r>
    </w:p>
    <w:p w:rsidR="00B5695E" w:rsidRPr="008101BD" w:rsidRDefault="00B5695E" w:rsidP="00B5695E">
      <w:pPr>
        <w:rPr>
          <w:rFonts w:cs="Times New Roman"/>
        </w:rPr>
      </w:pP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138100" cy="2441782"/>
            <wp:effectExtent l="0" t="0" r="2540" b="0"/>
            <wp:docPr id="14479642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4205" name="Picture 14479642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5765" cy="2452206"/>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t xml:space="preserve">Fig 21: </w:t>
      </w:r>
      <w:r w:rsidR="00B5695E" w:rsidRPr="008101BD">
        <w:rPr>
          <w:rFonts w:cs="Times New Roman"/>
        </w:rPr>
        <w:t>Efficient Frontier Mean – Conditional Value at Risk</w:t>
      </w:r>
    </w:p>
    <w:p w:rsidR="00B5695E" w:rsidRPr="008101BD" w:rsidRDefault="00B5695E" w:rsidP="00B5695E">
      <w:pPr>
        <w:rPr>
          <w:rFonts w:cs="Times New Roman"/>
        </w:rPr>
      </w:pP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626649" cy="2785421"/>
            <wp:effectExtent l="0" t="0" r="0" b="0"/>
            <wp:docPr id="16721244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4408" name="Picture 16721244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0595" cy="2811878"/>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lastRenderedPageBreak/>
        <w:t xml:space="preserve">Fig 21: </w:t>
      </w:r>
      <w:r w:rsidR="00B5695E" w:rsidRPr="008101BD">
        <w:rPr>
          <w:rFonts w:cs="Times New Roman"/>
        </w:rPr>
        <w:t>Efficient Frontier Asset Structure</w:t>
      </w:r>
    </w:p>
    <w:p w:rsidR="00323344" w:rsidRPr="008101BD" w:rsidRDefault="00323344" w:rsidP="00323344">
      <w:pPr>
        <w:autoSpaceDE w:val="0"/>
        <w:autoSpaceDN w:val="0"/>
        <w:adjustRightInd w:val="0"/>
        <w:jc w:val="center"/>
        <w:rPr>
          <w:rFonts w:cs="Times New Roman"/>
          <w:kern w:val="0"/>
          <w:sz w:val="22"/>
          <w:szCs w:val="22"/>
        </w:rPr>
      </w:pPr>
    </w:p>
    <w:p w:rsidR="00B5695E" w:rsidRPr="008101BD" w:rsidRDefault="00B5695E"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3920467" cy="2348546"/>
            <wp:effectExtent l="0" t="0" r="4445" b="1270"/>
            <wp:docPr id="2558684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8434" name="Picture 2558684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7625" cy="2364815"/>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t xml:space="preserve">Fig 21: </w:t>
      </w:r>
      <w:r w:rsidR="00B5695E" w:rsidRPr="008101BD">
        <w:rPr>
          <w:rFonts w:cs="Times New Roman"/>
        </w:rPr>
        <w:t>Sharpe Mean Variance</w:t>
      </w:r>
    </w:p>
    <w:p w:rsidR="00B5695E" w:rsidRPr="008101BD" w:rsidRDefault="00B5695E" w:rsidP="00B5695E">
      <w:pPr>
        <w:rPr>
          <w:rFonts w:cs="Times New Roman"/>
        </w:rPr>
      </w:pP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4663201" cy="2834292"/>
            <wp:effectExtent l="0" t="0" r="0" b="0"/>
            <wp:docPr id="20486258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5868" name="Picture 20486258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3114" cy="2846395"/>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t xml:space="preserve">Fig 21: </w:t>
      </w:r>
      <w:r w:rsidR="00B5695E" w:rsidRPr="008101BD">
        <w:rPr>
          <w:rFonts w:cs="Times New Roman"/>
        </w:rPr>
        <w:t>Efficient Frontier Mean – Max Drawdown</w:t>
      </w: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lastRenderedPageBreak/>
        <w:drawing>
          <wp:inline distT="0" distB="0" distL="0" distR="0">
            <wp:extent cx="5731510" cy="3385820"/>
            <wp:effectExtent l="0" t="0" r="0" b="5080"/>
            <wp:docPr id="11863103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10379" name="Picture 11863103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85820"/>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sz w:val="24"/>
          <w:szCs w:val="22"/>
        </w:rPr>
        <w:t xml:space="preserve">Fig 21: </w:t>
      </w:r>
      <w:r w:rsidR="00B5695E" w:rsidRPr="008101BD">
        <w:rPr>
          <w:rFonts w:cs="Times New Roman"/>
        </w:rPr>
        <w:t>Efficient Frontier Asset Structure</w:t>
      </w:r>
    </w:p>
    <w:p w:rsidR="00B5695E" w:rsidRPr="008101BD" w:rsidRDefault="00B5695E" w:rsidP="00B5695E">
      <w:pPr>
        <w:rPr>
          <w:rFonts w:cs="Times New Roman"/>
        </w:rPr>
      </w:pPr>
    </w:p>
    <w:p w:rsidR="00323344" w:rsidRPr="008101BD" w:rsidRDefault="00323344" w:rsidP="00323344">
      <w:pPr>
        <w:autoSpaceDE w:val="0"/>
        <w:autoSpaceDN w:val="0"/>
        <w:adjustRightInd w:val="0"/>
        <w:jc w:val="center"/>
        <w:rPr>
          <w:rFonts w:cs="Times New Roman"/>
          <w:kern w:val="0"/>
          <w:sz w:val="22"/>
          <w:szCs w:val="22"/>
        </w:rPr>
      </w:pPr>
    </w:p>
    <w:p w:rsidR="00323344" w:rsidRPr="008101BD" w:rsidRDefault="00323344" w:rsidP="00323344">
      <w:pPr>
        <w:autoSpaceDE w:val="0"/>
        <w:autoSpaceDN w:val="0"/>
        <w:adjustRightInd w:val="0"/>
        <w:jc w:val="center"/>
        <w:rPr>
          <w:rFonts w:cs="Times New Roman"/>
          <w:kern w:val="0"/>
          <w:sz w:val="22"/>
          <w:szCs w:val="22"/>
        </w:rPr>
      </w:pPr>
      <w:r w:rsidRPr="008101BD">
        <w:rPr>
          <w:rFonts w:cs="Times New Roman"/>
          <w:noProof/>
          <w:kern w:val="0"/>
          <w:sz w:val="22"/>
          <w:szCs w:val="22"/>
        </w:rPr>
        <w:drawing>
          <wp:inline distT="0" distB="0" distL="0" distR="0">
            <wp:extent cx="5550441" cy="2203942"/>
            <wp:effectExtent l="0" t="0" r="0" b="6350"/>
            <wp:docPr id="15106304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0420" name="Picture 151063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8507" cy="2207145"/>
                    </a:xfrm>
                    <a:prstGeom prst="rect">
                      <a:avLst/>
                    </a:prstGeom>
                  </pic:spPr>
                </pic:pic>
              </a:graphicData>
            </a:graphic>
          </wp:inline>
        </w:drawing>
      </w:r>
    </w:p>
    <w:p w:rsidR="00323344" w:rsidRPr="008101BD" w:rsidRDefault="00323344" w:rsidP="00B5695E">
      <w:pPr>
        <w:pStyle w:val="Heading4"/>
        <w:rPr>
          <w:rFonts w:cs="Times New Roman"/>
        </w:rPr>
      </w:pPr>
      <w:r w:rsidRPr="008101BD">
        <w:rPr>
          <w:rFonts w:cs="Times New Roman"/>
        </w:rPr>
        <w:t xml:space="preserve">Fig 21: </w:t>
      </w:r>
      <w:r w:rsidR="00B5695E" w:rsidRPr="008101BD">
        <w:rPr>
          <w:rFonts w:cs="Times New Roman"/>
        </w:rPr>
        <w:t>Optimal Portfolio for Several Risk Measures</w:t>
      </w:r>
    </w:p>
    <w:p w:rsidR="00323344" w:rsidRPr="008101BD" w:rsidRDefault="00323344" w:rsidP="00323344">
      <w:pPr>
        <w:autoSpaceDE w:val="0"/>
        <w:autoSpaceDN w:val="0"/>
        <w:adjustRightInd w:val="0"/>
        <w:jc w:val="center"/>
        <w:rPr>
          <w:rFonts w:cs="Times New Roman"/>
          <w:kern w:val="0"/>
          <w:sz w:val="22"/>
          <w:szCs w:val="22"/>
        </w:rPr>
      </w:pPr>
    </w:p>
    <w:p w:rsidR="00C4017A" w:rsidRPr="008101BD" w:rsidRDefault="00C4017A" w:rsidP="00C4017A">
      <w:pPr>
        <w:rPr>
          <w:rFonts w:cs="Times New Roman"/>
        </w:rPr>
      </w:pPr>
    </w:p>
    <w:p w:rsidR="00353B22" w:rsidRPr="008101BD" w:rsidRDefault="00353B22" w:rsidP="003B3794">
      <w:pPr>
        <w:pStyle w:val="Heading1"/>
        <w:jc w:val="both"/>
        <w:rPr>
          <w:rFonts w:cs="Times New Roman"/>
        </w:rPr>
      </w:pPr>
      <w:bookmarkStart w:id="22" w:name="_Toc167456180"/>
      <w:r w:rsidRPr="008101BD">
        <w:rPr>
          <w:rFonts w:cs="Times New Roman"/>
        </w:rPr>
        <w:t>References</w:t>
      </w:r>
      <w:bookmarkEnd w:id="22"/>
    </w:p>
    <w:p w:rsidR="00353B22" w:rsidRPr="008101BD" w:rsidRDefault="00353B22" w:rsidP="003B3794">
      <w:pPr>
        <w:pStyle w:val="whitespace-pre-wrap"/>
        <w:jc w:val="both"/>
        <w:rPr>
          <w:sz w:val="22"/>
          <w:szCs w:val="22"/>
        </w:rPr>
      </w:pPr>
      <w:proofErr w:type="spellStart"/>
      <w:r w:rsidRPr="008101BD">
        <w:rPr>
          <w:sz w:val="22"/>
          <w:szCs w:val="22"/>
        </w:rPr>
        <w:t>Breiman</w:t>
      </w:r>
      <w:proofErr w:type="spellEnd"/>
      <w:r w:rsidRPr="008101BD">
        <w:rPr>
          <w:sz w:val="22"/>
          <w:szCs w:val="22"/>
        </w:rPr>
        <w:t xml:space="preserve">, L., 2001. Random Forests. </w:t>
      </w:r>
      <w:r w:rsidRPr="008101BD">
        <w:rPr>
          <w:rStyle w:val="Emphasis"/>
          <w:rFonts w:eastAsiaTheme="majorEastAsia"/>
          <w:sz w:val="22"/>
          <w:szCs w:val="22"/>
        </w:rPr>
        <w:t>Machine Learning</w:t>
      </w:r>
      <w:r w:rsidRPr="008101BD">
        <w:rPr>
          <w:sz w:val="22"/>
          <w:szCs w:val="22"/>
        </w:rPr>
        <w:t>, 45(1), pp.5-32.</w:t>
      </w:r>
    </w:p>
    <w:p w:rsidR="00353B22" w:rsidRPr="008101BD" w:rsidRDefault="00353B22" w:rsidP="003B3794">
      <w:pPr>
        <w:pStyle w:val="whitespace-pre-wrap"/>
        <w:jc w:val="both"/>
        <w:rPr>
          <w:sz w:val="22"/>
          <w:szCs w:val="22"/>
        </w:rPr>
      </w:pPr>
      <w:proofErr w:type="spellStart"/>
      <w:r w:rsidRPr="008101BD">
        <w:rPr>
          <w:sz w:val="22"/>
          <w:szCs w:val="22"/>
        </w:rPr>
        <w:t>Cristianini</w:t>
      </w:r>
      <w:proofErr w:type="spellEnd"/>
      <w:r w:rsidRPr="008101BD">
        <w:rPr>
          <w:sz w:val="22"/>
          <w:szCs w:val="22"/>
        </w:rPr>
        <w:t xml:space="preserve">, N. and Shawe-Taylor, J., 2000. </w:t>
      </w:r>
      <w:r w:rsidRPr="008101BD">
        <w:rPr>
          <w:rStyle w:val="Emphasis"/>
          <w:rFonts w:eastAsiaTheme="majorEastAsia"/>
          <w:sz w:val="22"/>
          <w:szCs w:val="22"/>
        </w:rPr>
        <w:t>An Introduction to Support Vector Machines and Other Kernel-based Learning Methods</w:t>
      </w:r>
      <w:r w:rsidRPr="008101BD">
        <w:rPr>
          <w:sz w:val="22"/>
          <w:szCs w:val="22"/>
        </w:rPr>
        <w:t>. Cambridge: Cambridge University Press.</w:t>
      </w:r>
    </w:p>
    <w:p w:rsidR="00353B22" w:rsidRPr="008101BD" w:rsidRDefault="00353B22" w:rsidP="003B3794">
      <w:pPr>
        <w:pStyle w:val="whitespace-pre-wrap"/>
        <w:jc w:val="both"/>
        <w:rPr>
          <w:sz w:val="22"/>
          <w:szCs w:val="22"/>
        </w:rPr>
      </w:pPr>
      <w:r w:rsidRPr="008101BD">
        <w:rPr>
          <w:sz w:val="22"/>
          <w:szCs w:val="22"/>
        </w:rPr>
        <w:t xml:space="preserve">Feldman, R., 2013. Techniques and applications for sentiment analysis. </w:t>
      </w:r>
      <w:r w:rsidRPr="008101BD">
        <w:rPr>
          <w:rStyle w:val="Emphasis"/>
          <w:rFonts w:eastAsiaTheme="majorEastAsia"/>
          <w:sz w:val="22"/>
          <w:szCs w:val="22"/>
        </w:rPr>
        <w:t>Communications of the ACM</w:t>
      </w:r>
      <w:r w:rsidRPr="008101BD">
        <w:rPr>
          <w:sz w:val="22"/>
          <w:szCs w:val="22"/>
        </w:rPr>
        <w:t>, 56(4), pp.82-89.</w:t>
      </w:r>
    </w:p>
    <w:p w:rsidR="00353B22" w:rsidRPr="008101BD" w:rsidRDefault="00353B22" w:rsidP="003B3794">
      <w:pPr>
        <w:pStyle w:val="whitespace-pre-wrap"/>
        <w:jc w:val="both"/>
        <w:rPr>
          <w:sz w:val="22"/>
          <w:szCs w:val="22"/>
        </w:rPr>
      </w:pPr>
      <w:r w:rsidRPr="008101BD">
        <w:rPr>
          <w:sz w:val="22"/>
          <w:szCs w:val="22"/>
        </w:rPr>
        <w:lastRenderedPageBreak/>
        <w:t xml:space="preserve">Hochreiter, S. and </w:t>
      </w:r>
      <w:proofErr w:type="spellStart"/>
      <w:r w:rsidRPr="008101BD">
        <w:rPr>
          <w:sz w:val="22"/>
          <w:szCs w:val="22"/>
        </w:rPr>
        <w:t>Schmidhuber</w:t>
      </w:r>
      <w:proofErr w:type="spellEnd"/>
      <w:r w:rsidRPr="008101BD">
        <w:rPr>
          <w:sz w:val="22"/>
          <w:szCs w:val="22"/>
        </w:rPr>
        <w:t xml:space="preserve">, J., 1997. Long Short-Term Memory. </w:t>
      </w:r>
      <w:r w:rsidRPr="008101BD">
        <w:rPr>
          <w:rStyle w:val="Emphasis"/>
          <w:rFonts w:eastAsiaTheme="majorEastAsia"/>
          <w:sz w:val="22"/>
          <w:szCs w:val="22"/>
        </w:rPr>
        <w:t>Neural Computation</w:t>
      </w:r>
      <w:r w:rsidRPr="008101BD">
        <w:rPr>
          <w:sz w:val="22"/>
          <w:szCs w:val="22"/>
        </w:rPr>
        <w:t>, 9(8), pp.1735-1780.</w:t>
      </w:r>
    </w:p>
    <w:p w:rsidR="00353B22" w:rsidRPr="008101BD" w:rsidRDefault="00353B22" w:rsidP="003B3794">
      <w:pPr>
        <w:pStyle w:val="whitespace-pre-wrap"/>
        <w:jc w:val="both"/>
        <w:rPr>
          <w:sz w:val="22"/>
          <w:szCs w:val="22"/>
        </w:rPr>
      </w:pPr>
      <w:r w:rsidRPr="008101BD">
        <w:rPr>
          <w:sz w:val="22"/>
          <w:szCs w:val="22"/>
        </w:rPr>
        <w:t xml:space="preserve">Hyndman, R.J. and Athanasopoulos, G., 2018. </w:t>
      </w:r>
      <w:r w:rsidRPr="008101BD">
        <w:rPr>
          <w:rStyle w:val="Emphasis"/>
          <w:rFonts w:eastAsiaTheme="majorEastAsia"/>
          <w:sz w:val="22"/>
          <w:szCs w:val="22"/>
        </w:rPr>
        <w:t>Forecasting: principles and practice</w:t>
      </w:r>
      <w:r w:rsidRPr="008101BD">
        <w:rPr>
          <w:sz w:val="22"/>
          <w:szCs w:val="22"/>
        </w:rPr>
        <w:t xml:space="preserve">. Melbourne: </w:t>
      </w:r>
      <w:proofErr w:type="spellStart"/>
      <w:r w:rsidRPr="008101BD">
        <w:rPr>
          <w:sz w:val="22"/>
          <w:szCs w:val="22"/>
        </w:rPr>
        <w:t>OTexts</w:t>
      </w:r>
      <w:proofErr w:type="spellEnd"/>
      <w:r w:rsidRPr="008101BD">
        <w:rPr>
          <w:sz w:val="22"/>
          <w:szCs w:val="22"/>
        </w:rPr>
        <w:t>.</w:t>
      </w:r>
    </w:p>
    <w:p w:rsidR="00353B22" w:rsidRPr="008101BD" w:rsidRDefault="00353B22" w:rsidP="003B3794">
      <w:pPr>
        <w:pStyle w:val="whitespace-pre-wrap"/>
        <w:jc w:val="both"/>
        <w:rPr>
          <w:sz w:val="22"/>
          <w:szCs w:val="22"/>
        </w:rPr>
      </w:pPr>
      <w:r w:rsidRPr="008101BD">
        <w:rPr>
          <w:sz w:val="22"/>
          <w:szCs w:val="22"/>
        </w:rPr>
        <w:t xml:space="preserve">Jegadeesh, N. and Titman, S., 1993. Returns to buying winners and selling losers: Implications for stock market efficiency. </w:t>
      </w:r>
      <w:r w:rsidRPr="008101BD">
        <w:rPr>
          <w:rStyle w:val="Emphasis"/>
          <w:rFonts w:eastAsiaTheme="majorEastAsia"/>
          <w:sz w:val="22"/>
          <w:szCs w:val="22"/>
        </w:rPr>
        <w:t>Journal of Finance</w:t>
      </w:r>
      <w:r w:rsidRPr="008101BD">
        <w:rPr>
          <w:sz w:val="22"/>
          <w:szCs w:val="22"/>
        </w:rPr>
        <w:t>, 48(1), pp.65-91.</w:t>
      </w:r>
    </w:p>
    <w:p w:rsidR="00353B22" w:rsidRPr="008101BD" w:rsidRDefault="00353B22" w:rsidP="003B3794">
      <w:pPr>
        <w:pStyle w:val="whitespace-pre-wrap"/>
        <w:jc w:val="both"/>
        <w:rPr>
          <w:sz w:val="22"/>
          <w:szCs w:val="22"/>
        </w:rPr>
      </w:pPr>
      <w:r w:rsidRPr="008101BD">
        <w:rPr>
          <w:sz w:val="22"/>
          <w:szCs w:val="22"/>
        </w:rPr>
        <w:t xml:space="preserve">Kim, Y., 2014. Convolutional Neural Networks for Sentence Classification. </w:t>
      </w:r>
      <w:proofErr w:type="spellStart"/>
      <w:r w:rsidRPr="008101BD">
        <w:rPr>
          <w:rStyle w:val="Emphasis"/>
          <w:rFonts w:eastAsiaTheme="majorEastAsia"/>
          <w:sz w:val="22"/>
          <w:szCs w:val="22"/>
        </w:rPr>
        <w:t>arXiv</w:t>
      </w:r>
      <w:proofErr w:type="spellEnd"/>
      <w:r w:rsidRPr="008101BD">
        <w:rPr>
          <w:rStyle w:val="Emphasis"/>
          <w:rFonts w:eastAsiaTheme="majorEastAsia"/>
          <w:sz w:val="22"/>
          <w:szCs w:val="22"/>
        </w:rPr>
        <w:t xml:space="preserve"> preprint arXiv:1408.5882</w:t>
      </w:r>
      <w:r w:rsidRPr="008101BD">
        <w:rPr>
          <w:sz w:val="22"/>
          <w:szCs w:val="22"/>
        </w:rPr>
        <w:t>.</w:t>
      </w:r>
    </w:p>
    <w:p w:rsidR="00353B22" w:rsidRPr="008101BD" w:rsidRDefault="00353B22" w:rsidP="003B3794">
      <w:pPr>
        <w:pStyle w:val="whitespace-pre-wrap"/>
        <w:jc w:val="both"/>
        <w:rPr>
          <w:sz w:val="22"/>
          <w:szCs w:val="22"/>
        </w:rPr>
      </w:pPr>
      <w:r w:rsidRPr="008101BD">
        <w:rPr>
          <w:sz w:val="22"/>
          <w:szCs w:val="22"/>
        </w:rPr>
        <w:t xml:space="preserve">Liu, B., 2012. </w:t>
      </w:r>
      <w:r w:rsidRPr="008101BD">
        <w:rPr>
          <w:rStyle w:val="Emphasis"/>
          <w:rFonts w:eastAsiaTheme="majorEastAsia"/>
          <w:sz w:val="22"/>
          <w:szCs w:val="22"/>
        </w:rPr>
        <w:t>Sentiment Analysis and Opinion Mining</w:t>
      </w:r>
      <w:r w:rsidRPr="008101BD">
        <w:rPr>
          <w:sz w:val="22"/>
          <w:szCs w:val="22"/>
        </w:rPr>
        <w:t>. Morgan &amp; Claypool Publishers.</w:t>
      </w:r>
    </w:p>
    <w:p w:rsidR="00353B22" w:rsidRPr="008101BD" w:rsidRDefault="00353B22" w:rsidP="003B3794">
      <w:pPr>
        <w:pStyle w:val="whitespace-pre-wrap"/>
        <w:jc w:val="both"/>
        <w:rPr>
          <w:sz w:val="22"/>
          <w:szCs w:val="22"/>
        </w:rPr>
      </w:pPr>
      <w:r w:rsidRPr="008101BD">
        <w:rPr>
          <w:sz w:val="22"/>
          <w:szCs w:val="22"/>
        </w:rPr>
        <w:t xml:space="preserve">McCallum, A. and Nigam, K., 1998. A Comparison of Event Models for Naive Bayes Text Classification. </w:t>
      </w:r>
      <w:r w:rsidRPr="008101BD">
        <w:rPr>
          <w:rStyle w:val="Emphasis"/>
          <w:rFonts w:eastAsiaTheme="majorEastAsia"/>
          <w:sz w:val="22"/>
          <w:szCs w:val="22"/>
        </w:rPr>
        <w:t>AAAI-98 Workshop on Learning for Text Categorization</w:t>
      </w:r>
      <w:r w:rsidRPr="008101BD">
        <w:rPr>
          <w:sz w:val="22"/>
          <w:szCs w:val="22"/>
        </w:rPr>
        <w:t>. pp.41-48.</w:t>
      </w:r>
    </w:p>
    <w:p w:rsidR="00353B22" w:rsidRPr="008101BD" w:rsidRDefault="00353B22" w:rsidP="003B3794">
      <w:pPr>
        <w:pStyle w:val="whitespace-pre-wrap"/>
        <w:jc w:val="both"/>
        <w:rPr>
          <w:sz w:val="22"/>
          <w:szCs w:val="22"/>
        </w:rPr>
      </w:pPr>
      <w:r w:rsidRPr="008101BD">
        <w:rPr>
          <w:sz w:val="22"/>
          <w:szCs w:val="22"/>
        </w:rPr>
        <w:t xml:space="preserve">Medhat, W., Hassan, A. and </w:t>
      </w:r>
      <w:proofErr w:type="spellStart"/>
      <w:r w:rsidRPr="008101BD">
        <w:rPr>
          <w:sz w:val="22"/>
          <w:szCs w:val="22"/>
        </w:rPr>
        <w:t>Korashy</w:t>
      </w:r>
      <w:proofErr w:type="spellEnd"/>
      <w:r w:rsidRPr="008101BD">
        <w:rPr>
          <w:sz w:val="22"/>
          <w:szCs w:val="22"/>
        </w:rPr>
        <w:t xml:space="preserve">, H., 2014. Sentiment analysis algorithms and applications: A survey. </w:t>
      </w:r>
      <w:r w:rsidRPr="008101BD">
        <w:rPr>
          <w:rStyle w:val="Emphasis"/>
          <w:rFonts w:eastAsiaTheme="majorEastAsia"/>
          <w:sz w:val="22"/>
          <w:szCs w:val="22"/>
        </w:rPr>
        <w:t>Ain Shams Engineering Journal</w:t>
      </w:r>
      <w:r w:rsidRPr="008101BD">
        <w:rPr>
          <w:sz w:val="22"/>
          <w:szCs w:val="22"/>
        </w:rPr>
        <w:t>, 5(4), pp.1093-1113.</w:t>
      </w:r>
    </w:p>
    <w:p w:rsidR="00353B22" w:rsidRPr="008101BD" w:rsidRDefault="00353B22" w:rsidP="003B3794">
      <w:pPr>
        <w:pStyle w:val="whitespace-pre-wrap"/>
        <w:jc w:val="both"/>
        <w:rPr>
          <w:sz w:val="22"/>
          <w:szCs w:val="22"/>
        </w:rPr>
      </w:pPr>
      <w:r w:rsidRPr="008101BD">
        <w:rPr>
          <w:sz w:val="22"/>
          <w:szCs w:val="22"/>
        </w:rPr>
        <w:t xml:space="preserve">Pang, B. and Lee, L., 2008. Opinion mining and sentiment analysis. </w:t>
      </w:r>
      <w:r w:rsidRPr="008101BD">
        <w:rPr>
          <w:rStyle w:val="Emphasis"/>
          <w:rFonts w:eastAsiaTheme="majorEastAsia"/>
          <w:sz w:val="22"/>
          <w:szCs w:val="22"/>
        </w:rPr>
        <w:t>Foundations and Trends in Information Retrieval</w:t>
      </w:r>
      <w:r w:rsidRPr="008101BD">
        <w:rPr>
          <w:sz w:val="22"/>
          <w:szCs w:val="22"/>
        </w:rPr>
        <w:t>, 2(1–2), pp.1-135.</w:t>
      </w:r>
    </w:p>
    <w:p w:rsidR="00353B22" w:rsidRPr="008101BD" w:rsidRDefault="00353B22" w:rsidP="003B3794">
      <w:pPr>
        <w:pStyle w:val="whitespace-pre-wrap"/>
        <w:jc w:val="both"/>
        <w:rPr>
          <w:sz w:val="22"/>
          <w:szCs w:val="22"/>
        </w:rPr>
      </w:pPr>
      <w:r w:rsidRPr="008101BD">
        <w:rPr>
          <w:sz w:val="22"/>
          <w:szCs w:val="22"/>
        </w:rPr>
        <w:t xml:space="preserve">Zhou, Q., Wu, X., Ding, S. and Wang, Z., 2019. A survey on time series data mining. </w:t>
      </w:r>
      <w:r w:rsidRPr="008101BD">
        <w:rPr>
          <w:rStyle w:val="Emphasis"/>
          <w:rFonts w:eastAsiaTheme="majorEastAsia"/>
          <w:sz w:val="22"/>
          <w:szCs w:val="22"/>
        </w:rPr>
        <w:t>Pattern Recognition Letters</w:t>
      </w:r>
      <w:r w:rsidRPr="008101BD">
        <w:rPr>
          <w:sz w:val="22"/>
          <w:szCs w:val="22"/>
        </w:rPr>
        <w:t>, 131, pp.38-54.</w:t>
      </w:r>
    </w:p>
    <w:p w:rsidR="000F5B1B" w:rsidRPr="008101BD" w:rsidRDefault="000F5B1B">
      <w:pPr>
        <w:rPr>
          <w:rFonts w:cs="Times New Roman"/>
          <w:sz w:val="24"/>
          <w:szCs w:val="22"/>
          <w:lang w:val="en-US"/>
        </w:rPr>
      </w:pPr>
    </w:p>
    <w:sectPr w:rsidR="000F5B1B" w:rsidRPr="008101BD">
      <w:footerReference w:type="even"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75B04" w:rsidRDefault="00175B04" w:rsidP="00EA10EE">
      <w:r>
        <w:separator/>
      </w:r>
    </w:p>
  </w:endnote>
  <w:endnote w:type="continuationSeparator" w:id="0">
    <w:p w:rsidR="00175B04" w:rsidRDefault="00175B04" w:rsidP="00EA1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769851"/>
      <w:docPartObj>
        <w:docPartGallery w:val="Page Numbers (Bottom of Page)"/>
        <w:docPartUnique/>
      </w:docPartObj>
    </w:sdtPr>
    <w:sdtContent>
      <w:p w:rsidR="00EA10EE" w:rsidRDefault="00EA10EE" w:rsidP="00DA45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3433F">
          <w:rPr>
            <w:rStyle w:val="PageNumber"/>
            <w:noProof/>
          </w:rPr>
          <w:t>21</w:t>
        </w:r>
        <w:r>
          <w:rPr>
            <w:rStyle w:val="PageNumber"/>
          </w:rPr>
          <w:fldChar w:fldCharType="end"/>
        </w:r>
      </w:p>
    </w:sdtContent>
  </w:sdt>
  <w:p w:rsidR="00EA10EE" w:rsidRDefault="00EA10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3623939"/>
      <w:docPartObj>
        <w:docPartGallery w:val="Page Numbers (Bottom of Page)"/>
        <w:docPartUnique/>
      </w:docPartObj>
    </w:sdtPr>
    <w:sdtContent>
      <w:p w:rsidR="00EA10EE" w:rsidRDefault="00EA10EE" w:rsidP="00DA45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A10EE" w:rsidRDefault="00EA10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75B04" w:rsidRDefault="00175B04" w:rsidP="00EA10EE">
      <w:r>
        <w:separator/>
      </w:r>
    </w:p>
  </w:footnote>
  <w:footnote w:type="continuationSeparator" w:id="0">
    <w:p w:rsidR="00175B04" w:rsidRDefault="00175B04" w:rsidP="00EA10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34E3BFF"/>
    <w:multiLevelType w:val="hybridMultilevel"/>
    <w:tmpl w:val="41DAC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69458F"/>
    <w:multiLevelType w:val="hybridMultilevel"/>
    <w:tmpl w:val="FD6E1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45590E"/>
    <w:multiLevelType w:val="hybridMultilevel"/>
    <w:tmpl w:val="8BC8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595CD6"/>
    <w:multiLevelType w:val="hybridMultilevel"/>
    <w:tmpl w:val="D8083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A40A37"/>
    <w:multiLevelType w:val="hybridMultilevel"/>
    <w:tmpl w:val="E426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4052E3"/>
    <w:multiLevelType w:val="hybridMultilevel"/>
    <w:tmpl w:val="259AE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81165FC"/>
    <w:multiLevelType w:val="hybridMultilevel"/>
    <w:tmpl w:val="1EDC4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1839FC"/>
    <w:multiLevelType w:val="hybridMultilevel"/>
    <w:tmpl w:val="D28A8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065739">
    <w:abstractNumId w:val="0"/>
  </w:num>
  <w:num w:numId="2" w16cid:durableId="726102591">
    <w:abstractNumId w:val="1"/>
  </w:num>
  <w:num w:numId="3" w16cid:durableId="912660660">
    <w:abstractNumId w:val="2"/>
  </w:num>
  <w:num w:numId="4" w16cid:durableId="1666278280">
    <w:abstractNumId w:val="3"/>
  </w:num>
  <w:num w:numId="5" w16cid:durableId="585699168">
    <w:abstractNumId w:val="4"/>
  </w:num>
  <w:num w:numId="6" w16cid:durableId="359474111">
    <w:abstractNumId w:val="5"/>
  </w:num>
  <w:num w:numId="7" w16cid:durableId="1712802033">
    <w:abstractNumId w:val="7"/>
  </w:num>
  <w:num w:numId="8" w16cid:durableId="1793286319">
    <w:abstractNumId w:val="11"/>
  </w:num>
  <w:num w:numId="9" w16cid:durableId="1126000288">
    <w:abstractNumId w:val="9"/>
  </w:num>
  <w:num w:numId="10" w16cid:durableId="1883976559">
    <w:abstractNumId w:val="10"/>
  </w:num>
  <w:num w:numId="11" w16cid:durableId="1882084674">
    <w:abstractNumId w:val="13"/>
  </w:num>
  <w:num w:numId="12" w16cid:durableId="805008498">
    <w:abstractNumId w:val="12"/>
  </w:num>
  <w:num w:numId="13" w16cid:durableId="1281230554">
    <w:abstractNumId w:val="6"/>
  </w:num>
  <w:num w:numId="14" w16cid:durableId="3129490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119"/>
    <w:rsid w:val="000019F7"/>
    <w:rsid w:val="00021929"/>
    <w:rsid w:val="00056412"/>
    <w:rsid w:val="00083A93"/>
    <w:rsid w:val="000B4624"/>
    <w:rsid w:val="000D5CE2"/>
    <w:rsid w:val="000F5B1B"/>
    <w:rsid w:val="00113E93"/>
    <w:rsid w:val="00115DA0"/>
    <w:rsid w:val="00126372"/>
    <w:rsid w:val="00162C26"/>
    <w:rsid w:val="00175B04"/>
    <w:rsid w:val="00231525"/>
    <w:rsid w:val="002434FF"/>
    <w:rsid w:val="002819FE"/>
    <w:rsid w:val="002E4FBA"/>
    <w:rsid w:val="00323344"/>
    <w:rsid w:val="00332C48"/>
    <w:rsid w:val="003517E9"/>
    <w:rsid w:val="00353B22"/>
    <w:rsid w:val="0035557F"/>
    <w:rsid w:val="003B3794"/>
    <w:rsid w:val="00442F4F"/>
    <w:rsid w:val="00452083"/>
    <w:rsid w:val="004974FD"/>
    <w:rsid w:val="004E3488"/>
    <w:rsid w:val="00554862"/>
    <w:rsid w:val="00590F20"/>
    <w:rsid w:val="005953B7"/>
    <w:rsid w:val="006A383B"/>
    <w:rsid w:val="006A7970"/>
    <w:rsid w:val="007539F4"/>
    <w:rsid w:val="007E4859"/>
    <w:rsid w:val="008101BD"/>
    <w:rsid w:val="0090595B"/>
    <w:rsid w:val="00A13BEF"/>
    <w:rsid w:val="00A323DF"/>
    <w:rsid w:val="00AC18AE"/>
    <w:rsid w:val="00AD1588"/>
    <w:rsid w:val="00B0628D"/>
    <w:rsid w:val="00B20FE0"/>
    <w:rsid w:val="00B5695E"/>
    <w:rsid w:val="00BE21A4"/>
    <w:rsid w:val="00C31A70"/>
    <w:rsid w:val="00C3433F"/>
    <w:rsid w:val="00C4017A"/>
    <w:rsid w:val="00CC6D52"/>
    <w:rsid w:val="00E34630"/>
    <w:rsid w:val="00E420CD"/>
    <w:rsid w:val="00EA10EE"/>
    <w:rsid w:val="00EC1E90"/>
    <w:rsid w:val="00F53B30"/>
    <w:rsid w:val="00FF11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56BFD"/>
  <w15:chartTrackingRefBased/>
  <w15:docId w15:val="{F3A9E6A0-CC69-214C-B686-A6FAB7FB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0EE"/>
    <w:rPr>
      <w:rFonts w:ascii="Times New Roman" w:hAnsi="Times New Roman"/>
      <w:sz w:val="28"/>
    </w:rPr>
  </w:style>
  <w:style w:type="paragraph" w:styleId="Heading1">
    <w:name w:val="heading 1"/>
    <w:basedOn w:val="Normal"/>
    <w:next w:val="Normal"/>
    <w:link w:val="Heading1Char"/>
    <w:uiPriority w:val="9"/>
    <w:qFormat/>
    <w:rsid w:val="00AD1588"/>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D1588"/>
    <w:pPr>
      <w:keepNext/>
      <w:keepLines/>
      <w:spacing w:before="4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D1588"/>
    <w:pPr>
      <w:keepNext/>
      <w:keepLines/>
      <w:spacing w:before="40"/>
      <w:outlineLvl w:val="2"/>
    </w:pPr>
    <w:rPr>
      <w:rFonts w:eastAsiaTheme="majorEastAsia" w:cstheme="majorBidi"/>
      <w:b/>
      <w:color w:val="1F3763" w:themeColor="accent1" w:themeShade="7F"/>
      <w:sz w:val="32"/>
    </w:rPr>
  </w:style>
  <w:style w:type="paragraph" w:styleId="Heading4">
    <w:name w:val="heading 4"/>
    <w:basedOn w:val="Normal"/>
    <w:next w:val="Normal"/>
    <w:link w:val="Heading4Char"/>
    <w:uiPriority w:val="9"/>
    <w:unhideWhenUsed/>
    <w:qFormat/>
    <w:rsid w:val="00B0628D"/>
    <w:pPr>
      <w:keepNext/>
      <w:keepLines/>
      <w:spacing w:before="40"/>
      <w:jc w:val="center"/>
      <w:outlineLvl w:val="3"/>
    </w:pPr>
    <w:rPr>
      <w:rFonts w:eastAsiaTheme="majorEastAsia" w:cstheme="majorBidi"/>
      <w:iCs/>
      <w:color w:val="1F3864" w:themeColor="accent1"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BE21A4"/>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BE21A4"/>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AD1588"/>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AD1588"/>
    <w:pPr>
      <w:spacing w:before="480" w:line="276" w:lineRule="auto"/>
      <w:outlineLvl w:val="9"/>
    </w:pPr>
    <w:rPr>
      <w:rFonts w:asciiTheme="majorHAnsi" w:hAnsiTheme="majorHAnsi"/>
      <w:bCs/>
      <w:kern w:val="0"/>
      <w:sz w:val="28"/>
      <w:szCs w:val="28"/>
      <w:lang w:val="en-US"/>
      <w14:ligatures w14:val="none"/>
    </w:rPr>
  </w:style>
  <w:style w:type="paragraph" w:styleId="TOC1">
    <w:name w:val="toc 1"/>
    <w:basedOn w:val="Normal"/>
    <w:next w:val="Normal"/>
    <w:autoRedefine/>
    <w:uiPriority w:val="39"/>
    <w:unhideWhenUsed/>
    <w:rsid w:val="00AD1588"/>
    <w:pPr>
      <w:spacing w:before="120"/>
    </w:pPr>
    <w:rPr>
      <w:rFonts w:asciiTheme="minorHAnsi" w:hAnsiTheme="minorHAnsi" w:cstheme="minorHAnsi"/>
      <w:b/>
      <w:bCs/>
      <w:i/>
      <w:iCs/>
      <w:sz w:val="24"/>
    </w:rPr>
  </w:style>
  <w:style w:type="character" w:styleId="Hyperlink">
    <w:name w:val="Hyperlink"/>
    <w:basedOn w:val="DefaultParagraphFont"/>
    <w:uiPriority w:val="99"/>
    <w:unhideWhenUsed/>
    <w:rsid w:val="00AD1588"/>
    <w:rPr>
      <w:color w:val="0563C1" w:themeColor="hyperlink"/>
      <w:u w:val="single"/>
    </w:rPr>
  </w:style>
  <w:style w:type="paragraph" w:styleId="TOC2">
    <w:name w:val="toc 2"/>
    <w:basedOn w:val="Normal"/>
    <w:next w:val="Normal"/>
    <w:autoRedefine/>
    <w:uiPriority w:val="39"/>
    <w:unhideWhenUsed/>
    <w:rsid w:val="00AD1588"/>
    <w:pPr>
      <w:spacing w:before="120"/>
      <w:ind w:left="280"/>
    </w:pPr>
    <w:rPr>
      <w:rFonts w:asciiTheme="minorHAnsi" w:hAnsiTheme="minorHAnsi" w:cstheme="minorHAnsi"/>
      <w:b/>
      <w:bCs/>
      <w:sz w:val="22"/>
      <w:szCs w:val="22"/>
    </w:rPr>
  </w:style>
  <w:style w:type="paragraph" w:styleId="TOC3">
    <w:name w:val="toc 3"/>
    <w:basedOn w:val="Normal"/>
    <w:next w:val="Normal"/>
    <w:autoRedefine/>
    <w:uiPriority w:val="39"/>
    <w:unhideWhenUsed/>
    <w:rsid w:val="00AD1588"/>
    <w:pPr>
      <w:ind w:left="56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D1588"/>
    <w:pPr>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D1588"/>
    <w:pPr>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D1588"/>
    <w:pPr>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D1588"/>
    <w:pPr>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D1588"/>
    <w:pPr>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D1588"/>
    <w:pPr>
      <w:ind w:left="2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D1588"/>
    <w:rPr>
      <w:rFonts w:ascii="Times New Roman" w:eastAsiaTheme="majorEastAsia" w:hAnsi="Times New Roman" w:cstheme="majorBidi"/>
      <w:b/>
      <w:color w:val="2F5496" w:themeColor="accent1" w:themeShade="BF"/>
      <w:sz w:val="32"/>
      <w:szCs w:val="26"/>
    </w:rPr>
  </w:style>
  <w:style w:type="character" w:customStyle="1" w:styleId="Heading3Char">
    <w:name w:val="Heading 3 Char"/>
    <w:basedOn w:val="DefaultParagraphFont"/>
    <w:link w:val="Heading3"/>
    <w:uiPriority w:val="9"/>
    <w:rsid w:val="00AD1588"/>
    <w:rPr>
      <w:rFonts w:ascii="Times New Roman" w:eastAsiaTheme="majorEastAsia" w:hAnsi="Times New Roman" w:cstheme="majorBidi"/>
      <w:b/>
      <w:color w:val="1F3763" w:themeColor="accent1" w:themeShade="7F"/>
      <w:sz w:val="32"/>
    </w:rPr>
  </w:style>
  <w:style w:type="character" w:customStyle="1" w:styleId="Heading4Char">
    <w:name w:val="Heading 4 Char"/>
    <w:basedOn w:val="DefaultParagraphFont"/>
    <w:link w:val="Heading4"/>
    <w:uiPriority w:val="9"/>
    <w:rsid w:val="00B0628D"/>
    <w:rPr>
      <w:rFonts w:ascii="Times New Roman" w:eastAsiaTheme="majorEastAsia" w:hAnsi="Times New Roman" w:cstheme="majorBidi"/>
      <w:iCs/>
      <w:color w:val="1F3864" w:themeColor="accent1" w:themeShade="80"/>
      <w:sz w:val="22"/>
    </w:rPr>
  </w:style>
  <w:style w:type="paragraph" w:styleId="ListParagraph">
    <w:name w:val="List Paragraph"/>
    <w:basedOn w:val="Normal"/>
    <w:uiPriority w:val="34"/>
    <w:qFormat/>
    <w:rsid w:val="00EA10EE"/>
    <w:pPr>
      <w:ind w:left="720"/>
      <w:contextualSpacing/>
    </w:pPr>
  </w:style>
  <w:style w:type="paragraph" w:styleId="Footer">
    <w:name w:val="footer"/>
    <w:basedOn w:val="Normal"/>
    <w:link w:val="FooterChar"/>
    <w:uiPriority w:val="99"/>
    <w:unhideWhenUsed/>
    <w:rsid w:val="00EA10EE"/>
    <w:pPr>
      <w:tabs>
        <w:tab w:val="center" w:pos="4513"/>
        <w:tab w:val="right" w:pos="9026"/>
      </w:tabs>
    </w:pPr>
  </w:style>
  <w:style w:type="character" w:customStyle="1" w:styleId="FooterChar">
    <w:name w:val="Footer Char"/>
    <w:basedOn w:val="DefaultParagraphFont"/>
    <w:link w:val="Footer"/>
    <w:uiPriority w:val="99"/>
    <w:rsid w:val="00EA10EE"/>
    <w:rPr>
      <w:rFonts w:ascii="Times New Roman" w:hAnsi="Times New Roman"/>
      <w:sz w:val="28"/>
    </w:rPr>
  </w:style>
  <w:style w:type="character" w:styleId="PageNumber">
    <w:name w:val="page number"/>
    <w:basedOn w:val="DefaultParagraphFont"/>
    <w:uiPriority w:val="99"/>
    <w:semiHidden/>
    <w:unhideWhenUsed/>
    <w:rsid w:val="00EA10EE"/>
  </w:style>
  <w:style w:type="paragraph" w:customStyle="1" w:styleId="whitespace-pre-wrap">
    <w:name w:val="whitespace-pre-wrap"/>
    <w:basedOn w:val="Normal"/>
    <w:rsid w:val="00EA10EE"/>
    <w:pPr>
      <w:spacing w:before="100" w:beforeAutospacing="1" w:after="100" w:afterAutospacing="1"/>
    </w:pPr>
    <w:rPr>
      <w:rFonts w:eastAsia="Times New Roman" w:cs="Times New Roman"/>
      <w:kern w:val="0"/>
      <w:sz w:val="24"/>
      <w:lang w:eastAsia="en-GB"/>
      <w14:ligatures w14:val="none"/>
    </w:rPr>
  </w:style>
  <w:style w:type="character" w:styleId="Emphasis">
    <w:name w:val="Emphasis"/>
    <w:basedOn w:val="DefaultParagraphFont"/>
    <w:uiPriority w:val="20"/>
    <w:qFormat/>
    <w:rsid w:val="00EA10EE"/>
    <w:rPr>
      <w:i/>
      <w:iCs/>
    </w:rPr>
  </w:style>
  <w:style w:type="paragraph" w:styleId="NormalWeb">
    <w:name w:val="Normal (Web)"/>
    <w:basedOn w:val="Normal"/>
    <w:uiPriority w:val="99"/>
    <w:unhideWhenUsed/>
    <w:rsid w:val="002434FF"/>
    <w:pPr>
      <w:spacing w:before="100" w:beforeAutospacing="1" w:after="100" w:afterAutospacing="1"/>
    </w:pPr>
    <w:rPr>
      <w:rFonts w:eastAsia="Times New Roman" w:cs="Times New Roman"/>
      <w:kern w:val="0"/>
      <w:sz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459363">
      <w:bodyDiv w:val="1"/>
      <w:marLeft w:val="0"/>
      <w:marRight w:val="0"/>
      <w:marTop w:val="0"/>
      <w:marBottom w:val="0"/>
      <w:divBdr>
        <w:top w:val="none" w:sz="0" w:space="0" w:color="auto"/>
        <w:left w:val="none" w:sz="0" w:space="0" w:color="auto"/>
        <w:bottom w:val="none" w:sz="0" w:space="0" w:color="auto"/>
        <w:right w:val="none" w:sz="0" w:space="0" w:color="auto"/>
      </w:divBdr>
      <w:divsChild>
        <w:div w:id="154538904">
          <w:marLeft w:val="0"/>
          <w:marRight w:val="0"/>
          <w:marTop w:val="0"/>
          <w:marBottom w:val="0"/>
          <w:divBdr>
            <w:top w:val="single" w:sz="2" w:space="0" w:color="E3E3E3"/>
            <w:left w:val="single" w:sz="2" w:space="0" w:color="E3E3E3"/>
            <w:bottom w:val="single" w:sz="2" w:space="0" w:color="E3E3E3"/>
            <w:right w:val="single" w:sz="2" w:space="0" w:color="E3E3E3"/>
          </w:divBdr>
          <w:divsChild>
            <w:div w:id="242229721">
              <w:marLeft w:val="0"/>
              <w:marRight w:val="0"/>
              <w:marTop w:val="0"/>
              <w:marBottom w:val="0"/>
              <w:divBdr>
                <w:top w:val="single" w:sz="2" w:space="0" w:color="E3E3E3"/>
                <w:left w:val="single" w:sz="2" w:space="0" w:color="E3E3E3"/>
                <w:bottom w:val="single" w:sz="2" w:space="0" w:color="E3E3E3"/>
                <w:right w:val="single" w:sz="2" w:space="0" w:color="E3E3E3"/>
              </w:divBdr>
              <w:divsChild>
                <w:div w:id="1271469218">
                  <w:marLeft w:val="0"/>
                  <w:marRight w:val="0"/>
                  <w:marTop w:val="0"/>
                  <w:marBottom w:val="0"/>
                  <w:divBdr>
                    <w:top w:val="single" w:sz="2" w:space="2" w:color="E3E3E3"/>
                    <w:left w:val="single" w:sz="2" w:space="0" w:color="E3E3E3"/>
                    <w:bottom w:val="single" w:sz="2" w:space="0" w:color="E3E3E3"/>
                    <w:right w:val="single" w:sz="2" w:space="0" w:color="E3E3E3"/>
                  </w:divBdr>
                  <w:divsChild>
                    <w:div w:id="560405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879891">
          <w:marLeft w:val="0"/>
          <w:marRight w:val="0"/>
          <w:marTop w:val="0"/>
          <w:marBottom w:val="0"/>
          <w:divBdr>
            <w:top w:val="single" w:sz="2" w:space="0" w:color="E3E3E3"/>
            <w:left w:val="single" w:sz="2" w:space="0" w:color="E3E3E3"/>
            <w:bottom w:val="single" w:sz="2" w:space="0" w:color="E3E3E3"/>
            <w:right w:val="single" w:sz="2" w:space="0" w:color="E3E3E3"/>
          </w:divBdr>
          <w:divsChild>
            <w:div w:id="771635184">
              <w:marLeft w:val="0"/>
              <w:marRight w:val="0"/>
              <w:marTop w:val="0"/>
              <w:marBottom w:val="0"/>
              <w:divBdr>
                <w:top w:val="single" w:sz="2" w:space="0" w:color="E3E3E3"/>
                <w:left w:val="single" w:sz="2" w:space="0" w:color="E3E3E3"/>
                <w:bottom w:val="single" w:sz="2" w:space="0" w:color="E3E3E3"/>
                <w:right w:val="single" w:sz="2" w:space="0" w:color="E3E3E3"/>
              </w:divBdr>
              <w:divsChild>
                <w:div w:id="623196495">
                  <w:marLeft w:val="0"/>
                  <w:marRight w:val="0"/>
                  <w:marTop w:val="0"/>
                  <w:marBottom w:val="0"/>
                  <w:divBdr>
                    <w:top w:val="single" w:sz="2" w:space="0" w:color="E3E3E3"/>
                    <w:left w:val="single" w:sz="2" w:space="0" w:color="E3E3E3"/>
                    <w:bottom w:val="single" w:sz="2" w:space="0" w:color="E3E3E3"/>
                    <w:right w:val="single" w:sz="2" w:space="0" w:color="E3E3E3"/>
                  </w:divBdr>
                  <w:divsChild>
                    <w:div w:id="1128744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891763">
      <w:bodyDiv w:val="1"/>
      <w:marLeft w:val="0"/>
      <w:marRight w:val="0"/>
      <w:marTop w:val="0"/>
      <w:marBottom w:val="0"/>
      <w:divBdr>
        <w:top w:val="none" w:sz="0" w:space="0" w:color="auto"/>
        <w:left w:val="none" w:sz="0" w:space="0" w:color="auto"/>
        <w:bottom w:val="none" w:sz="0" w:space="0" w:color="auto"/>
        <w:right w:val="none" w:sz="0" w:space="0" w:color="auto"/>
      </w:divBdr>
    </w:div>
    <w:div w:id="129521707">
      <w:bodyDiv w:val="1"/>
      <w:marLeft w:val="0"/>
      <w:marRight w:val="0"/>
      <w:marTop w:val="0"/>
      <w:marBottom w:val="0"/>
      <w:divBdr>
        <w:top w:val="none" w:sz="0" w:space="0" w:color="auto"/>
        <w:left w:val="none" w:sz="0" w:space="0" w:color="auto"/>
        <w:bottom w:val="none" w:sz="0" w:space="0" w:color="auto"/>
        <w:right w:val="none" w:sz="0" w:space="0" w:color="auto"/>
      </w:divBdr>
    </w:div>
    <w:div w:id="311256790">
      <w:bodyDiv w:val="1"/>
      <w:marLeft w:val="0"/>
      <w:marRight w:val="0"/>
      <w:marTop w:val="0"/>
      <w:marBottom w:val="0"/>
      <w:divBdr>
        <w:top w:val="none" w:sz="0" w:space="0" w:color="auto"/>
        <w:left w:val="none" w:sz="0" w:space="0" w:color="auto"/>
        <w:bottom w:val="none" w:sz="0" w:space="0" w:color="auto"/>
        <w:right w:val="none" w:sz="0" w:space="0" w:color="auto"/>
      </w:divBdr>
    </w:div>
    <w:div w:id="445076916">
      <w:bodyDiv w:val="1"/>
      <w:marLeft w:val="0"/>
      <w:marRight w:val="0"/>
      <w:marTop w:val="0"/>
      <w:marBottom w:val="0"/>
      <w:divBdr>
        <w:top w:val="none" w:sz="0" w:space="0" w:color="auto"/>
        <w:left w:val="none" w:sz="0" w:space="0" w:color="auto"/>
        <w:bottom w:val="none" w:sz="0" w:space="0" w:color="auto"/>
        <w:right w:val="none" w:sz="0" w:space="0" w:color="auto"/>
      </w:divBdr>
    </w:div>
    <w:div w:id="485777572">
      <w:bodyDiv w:val="1"/>
      <w:marLeft w:val="0"/>
      <w:marRight w:val="0"/>
      <w:marTop w:val="0"/>
      <w:marBottom w:val="0"/>
      <w:divBdr>
        <w:top w:val="none" w:sz="0" w:space="0" w:color="auto"/>
        <w:left w:val="none" w:sz="0" w:space="0" w:color="auto"/>
        <w:bottom w:val="none" w:sz="0" w:space="0" w:color="auto"/>
        <w:right w:val="none" w:sz="0" w:space="0" w:color="auto"/>
      </w:divBdr>
    </w:div>
    <w:div w:id="541019298">
      <w:bodyDiv w:val="1"/>
      <w:marLeft w:val="0"/>
      <w:marRight w:val="0"/>
      <w:marTop w:val="0"/>
      <w:marBottom w:val="0"/>
      <w:divBdr>
        <w:top w:val="none" w:sz="0" w:space="0" w:color="auto"/>
        <w:left w:val="none" w:sz="0" w:space="0" w:color="auto"/>
        <w:bottom w:val="none" w:sz="0" w:space="0" w:color="auto"/>
        <w:right w:val="none" w:sz="0" w:space="0" w:color="auto"/>
      </w:divBdr>
    </w:div>
    <w:div w:id="716003938">
      <w:bodyDiv w:val="1"/>
      <w:marLeft w:val="0"/>
      <w:marRight w:val="0"/>
      <w:marTop w:val="0"/>
      <w:marBottom w:val="0"/>
      <w:divBdr>
        <w:top w:val="none" w:sz="0" w:space="0" w:color="auto"/>
        <w:left w:val="none" w:sz="0" w:space="0" w:color="auto"/>
        <w:bottom w:val="none" w:sz="0" w:space="0" w:color="auto"/>
        <w:right w:val="none" w:sz="0" w:space="0" w:color="auto"/>
      </w:divBdr>
    </w:div>
    <w:div w:id="735281033">
      <w:bodyDiv w:val="1"/>
      <w:marLeft w:val="0"/>
      <w:marRight w:val="0"/>
      <w:marTop w:val="0"/>
      <w:marBottom w:val="0"/>
      <w:divBdr>
        <w:top w:val="none" w:sz="0" w:space="0" w:color="auto"/>
        <w:left w:val="none" w:sz="0" w:space="0" w:color="auto"/>
        <w:bottom w:val="none" w:sz="0" w:space="0" w:color="auto"/>
        <w:right w:val="none" w:sz="0" w:space="0" w:color="auto"/>
      </w:divBdr>
    </w:div>
    <w:div w:id="1026951277">
      <w:bodyDiv w:val="1"/>
      <w:marLeft w:val="0"/>
      <w:marRight w:val="0"/>
      <w:marTop w:val="0"/>
      <w:marBottom w:val="0"/>
      <w:divBdr>
        <w:top w:val="none" w:sz="0" w:space="0" w:color="auto"/>
        <w:left w:val="none" w:sz="0" w:space="0" w:color="auto"/>
        <w:bottom w:val="none" w:sz="0" w:space="0" w:color="auto"/>
        <w:right w:val="none" w:sz="0" w:space="0" w:color="auto"/>
      </w:divBdr>
    </w:div>
    <w:div w:id="1055740240">
      <w:bodyDiv w:val="1"/>
      <w:marLeft w:val="0"/>
      <w:marRight w:val="0"/>
      <w:marTop w:val="0"/>
      <w:marBottom w:val="0"/>
      <w:divBdr>
        <w:top w:val="none" w:sz="0" w:space="0" w:color="auto"/>
        <w:left w:val="none" w:sz="0" w:space="0" w:color="auto"/>
        <w:bottom w:val="none" w:sz="0" w:space="0" w:color="auto"/>
        <w:right w:val="none" w:sz="0" w:space="0" w:color="auto"/>
      </w:divBdr>
    </w:div>
    <w:div w:id="1076434796">
      <w:bodyDiv w:val="1"/>
      <w:marLeft w:val="0"/>
      <w:marRight w:val="0"/>
      <w:marTop w:val="0"/>
      <w:marBottom w:val="0"/>
      <w:divBdr>
        <w:top w:val="none" w:sz="0" w:space="0" w:color="auto"/>
        <w:left w:val="none" w:sz="0" w:space="0" w:color="auto"/>
        <w:bottom w:val="none" w:sz="0" w:space="0" w:color="auto"/>
        <w:right w:val="none" w:sz="0" w:space="0" w:color="auto"/>
      </w:divBdr>
    </w:div>
    <w:div w:id="1428696282">
      <w:bodyDiv w:val="1"/>
      <w:marLeft w:val="0"/>
      <w:marRight w:val="0"/>
      <w:marTop w:val="0"/>
      <w:marBottom w:val="0"/>
      <w:divBdr>
        <w:top w:val="none" w:sz="0" w:space="0" w:color="auto"/>
        <w:left w:val="none" w:sz="0" w:space="0" w:color="auto"/>
        <w:bottom w:val="none" w:sz="0" w:space="0" w:color="auto"/>
        <w:right w:val="none" w:sz="0" w:space="0" w:color="auto"/>
      </w:divBdr>
    </w:div>
    <w:div w:id="1468670969">
      <w:bodyDiv w:val="1"/>
      <w:marLeft w:val="0"/>
      <w:marRight w:val="0"/>
      <w:marTop w:val="0"/>
      <w:marBottom w:val="0"/>
      <w:divBdr>
        <w:top w:val="none" w:sz="0" w:space="0" w:color="auto"/>
        <w:left w:val="none" w:sz="0" w:space="0" w:color="auto"/>
        <w:bottom w:val="none" w:sz="0" w:space="0" w:color="auto"/>
        <w:right w:val="none" w:sz="0" w:space="0" w:color="auto"/>
      </w:divBdr>
    </w:div>
    <w:div w:id="1645357204">
      <w:bodyDiv w:val="1"/>
      <w:marLeft w:val="0"/>
      <w:marRight w:val="0"/>
      <w:marTop w:val="0"/>
      <w:marBottom w:val="0"/>
      <w:divBdr>
        <w:top w:val="none" w:sz="0" w:space="0" w:color="auto"/>
        <w:left w:val="none" w:sz="0" w:space="0" w:color="auto"/>
        <w:bottom w:val="none" w:sz="0" w:space="0" w:color="auto"/>
        <w:right w:val="none" w:sz="0" w:space="0" w:color="auto"/>
      </w:divBdr>
    </w:div>
    <w:div w:id="1733582556">
      <w:bodyDiv w:val="1"/>
      <w:marLeft w:val="0"/>
      <w:marRight w:val="0"/>
      <w:marTop w:val="0"/>
      <w:marBottom w:val="0"/>
      <w:divBdr>
        <w:top w:val="none" w:sz="0" w:space="0" w:color="auto"/>
        <w:left w:val="none" w:sz="0" w:space="0" w:color="auto"/>
        <w:bottom w:val="none" w:sz="0" w:space="0" w:color="auto"/>
        <w:right w:val="none" w:sz="0" w:space="0" w:color="auto"/>
      </w:divBdr>
    </w:div>
    <w:div w:id="1826584260">
      <w:bodyDiv w:val="1"/>
      <w:marLeft w:val="0"/>
      <w:marRight w:val="0"/>
      <w:marTop w:val="0"/>
      <w:marBottom w:val="0"/>
      <w:divBdr>
        <w:top w:val="none" w:sz="0" w:space="0" w:color="auto"/>
        <w:left w:val="none" w:sz="0" w:space="0" w:color="auto"/>
        <w:bottom w:val="none" w:sz="0" w:space="0" w:color="auto"/>
        <w:right w:val="none" w:sz="0" w:space="0" w:color="auto"/>
      </w:divBdr>
    </w:div>
    <w:div w:id="1847747059">
      <w:bodyDiv w:val="1"/>
      <w:marLeft w:val="0"/>
      <w:marRight w:val="0"/>
      <w:marTop w:val="0"/>
      <w:marBottom w:val="0"/>
      <w:divBdr>
        <w:top w:val="none" w:sz="0" w:space="0" w:color="auto"/>
        <w:left w:val="none" w:sz="0" w:space="0" w:color="auto"/>
        <w:bottom w:val="none" w:sz="0" w:space="0" w:color="auto"/>
        <w:right w:val="none" w:sz="0" w:space="0" w:color="auto"/>
      </w:divBdr>
    </w:div>
    <w:div w:id="188366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F5CCD-6A27-D749-A318-E37E907B2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21</Pages>
  <Words>3453</Words>
  <Characters>19685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Aparna Agrawal</dc:creator>
  <cp:keywords/>
  <dc:description/>
  <cp:lastModifiedBy>Aparna Agrawal (aa2n23)</cp:lastModifiedBy>
  <cp:revision>19</cp:revision>
  <dcterms:created xsi:type="dcterms:W3CDTF">2024-05-24T13:40:00Z</dcterms:created>
  <dcterms:modified xsi:type="dcterms:W3CDTF">2025-06-09T23:40:00Z</dcterms:modified>
</cp:coreProperties>
</file>